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8919154" w:displacedByCustomXml="next"/>
    <w:sdt>
      <w:sdtPr>
        <w:rPr>
          <w:color w:val="002060"/>
        </w:rPr>
        <w:id w:val="2045789608"/>
        <w:docPartObj>
          <w:docPartGallery w:val="Cover Pages"/>
          <w:docPartUnique/>
        </w:docPartObj>
      </w:sdtPr>
      <w:sdtEndPr>
        <w:rPr>
          <w:color w:val="auto"/>
          <w:sz w:val="18"/>
          <w:szCs w:val="20"/>
        </w:rPr>
      </w:sdtEndPr>
      <w:sdtContent>
        <w:p w14:paraId="1F57FCF4" w14:textId="312D4B8B" w:rsidR="004B7144" w:rsidRPr="004B7144" w:rsidRDefault="004B7144" w:rsidP="000D1A84">
          <w:pPr>
            <w:jc w:val="center"/>
            <w:rPr>
              <w:color w:val="002060"/>
              <w:sz w:val="56"/>
              <w:szCs w:val="72"/>
            </w:rPr>
          </w:pPr>
          <w:r w:rsidRPr="004B7144">
            <w:rPr>
              <w:color w:val="002060"/>
              <w:sz w:val="56"/>
              <w:szCs w:val="72"/>
            </w:rPr>
            <w:t>Helpful Hints for Accessibility</w:t>
          </w:r>
        </w:p>
        <w:p w14:paraId="50AFC5CD" w14:textId="77777777" w:rsidR="000D1A84" w:rsidRDefault="004B7144" w:rsidP="000D1A84">
          <w:pPr>
            <w:pStyle w:val="PCGCoverSubtitle"/>
            <w:jc w:val="center"/>
            <w:rPr>
              <w:color w:val="auto"/>
              <w:sz w:val="32"/>
              <w:szCs w:val="20"/>
            </w:rPr>
          </w:pPr>
          <w:r w:rsidRPr="000D1A84">
            <w:rPr>
              <w:color w:val="auto"/>
              <w:sz w:val="32"/>
              <w:szCs w:val="20"/>
            </w:rPr>
            <w:t>Indiana Vocational Rehabilitation Claim Payment System</w:t>
          </w:r>
        </w:p>
        <w:p w14:paraId="3F2AEEF2" w14:textId="76591BE7" w:rsidR="004B7144" w:rsidRPr="00B871A2" w:rsidRDefault="000D1A84" w:rsidP="000D1A84">
          <w:pPr>
            <w:rPr>
              <w:sz w:val="22"/>
              <w:szCs w:val="14"/>
            </w:rPr>
          </w:pPr>
          <w:r w:rsidRPr="00B871A2">
            <w:rPr>
              <w:sz w:val="22"/>
              <w:szCs w:val="14"/>
            </w:rPr>
            <w:t xml:space="preserve">This guide provides helpful hints for accessibility to use the Indiana Vocational Rehabilitation Claim Payment System. If you need additional assistance, please contact </w:t>
          </w:r>
          <w:hyperlink r:id="rId12" w:history="1">
            <w:r w:rsidR="00E416D0" w:rsidRPr="00B871A2">
              <w:rPr>
                <w:rStyle w:val="Hyperlink"/>
                <w:sz w:val="22"/>
                <w:szCs w:val="14"/>
              </w:rPr>
              <w:t>vrvendor@fssa.in.gov</w:t>
            </w:r>
          </w:hyperlink>
          <w:r w:rsidR="00E416D0" w:rsidRPr="00B871A2">
            <w:rPr>
              <w:sz w:val="22"/>
              <w:szCs w:val="14"/>
            </w:rPr>
            <w:t xml:space="preserve"> or call</w:t>
          </w:r>
          <w:r w:rsidR="00B871A2">
            <w:rPr>
              <w:sz w:val="22"/>
              <w:szCs w:val="14"/>
            </w:rPr>
            <w:t xml:space="preserve"> </w:t>
          </w:r>
          <w:r w:rsidR="00E416D0" w:rsidRPr="00B871A2">
            <w:rPr>
              <w:sz w:val="22"/>
              <w:szCs w:val="14"/>
            </w:rPr>
            <w:t>1-833-475-3061</w:t>
          </w:r>
          <w:r w:rsidRPr="00B871A2">
            <w:rPr>
              <w:sz w:val="22"/>
              <w:szCs w:val="14"/>
            </w:rPr>
            <w:t>.</w:t>
          </w:r>
        </w:p>
      </w:sdtContent>
    </w:sdt>
    <w:bookmarkStart w:id="1" w:name="_Toc11172976" w:displacedByCustomXml="prev"/>
    <w:bookmarkEnd w:id="0"/>
    <w:bookmarkEnd w:id="1"/>
    <w:p w14:paraId="1B61023D" w14:textId="1F9293C9" w:rsidR="008F556A" w:rsidRPr="00136393" w:rsidRDefault="000D1A84" w:rsidP="008D57C7">
      <w:pPr>
        <w:pStyle w:val="Heading1"/>
        <w:rPr>
          <w:rFonts w:hint="eastAsia"/>
        </w:rPr>
      </w:pPr>
      <w:r>
        <w:rPr>
          <w:rFonts w:hint="eastAsia"/>
          <w:caps w:val="0"/>
        </w:rPr>
        <w:t>General Suggestions</w:t>
      </w:r>
    </w:p>
    <w:p w14:paraId="50F5042F" w14:textId="4ACB7E61" w:rsidR="00AB61AF" w:rsidRPr="008A6FC4" w:rsidRDefault="000D1A84" w:rsidP="008A6FC4">
      <w:pPr>
        <w:pStyle w:val="Heading2"/>
        <w:rPr>
          <w:caps w:val="0"/>
          <w:color w:val="A11B7E" w:themeColor="accent4"/>
        </w:rPr>
      </w:pPr>
      <w:r w:rsidRPr="000D1A84">
        <w:rPr>
          <w:caps w:val="0"/>
          <w:color w:val="A11B7E" w:themeColor="accent4"/>
        </w:rPr>
        <w:t>Site Navigation</w:t>
      </w:r>
    </w:p>
    <w:p w14:paraId="227911B1" w14:textId="3DDEC247" w:rsidR="00AB61AF" w:rsidRDefault="00E416D0" w:rsidP="00E416D0">
      <w:pPr>
        <w:pStyle w:val="ListParagraph"/>
        <w:numPr>
          <w:ilvl w:val="0"/>
          <w:numId w:val="29"/>
        </w:numPr>
      </w:pPr>
      <w:r>
        <w:t>Use</w:t>
      </w:r>
      <w:r w:rsidR="00AB61AF">
        <w:t xml:space="preserve"> </w:t>
      </w:r>
      <w:r w:rsidR="00AB61AF" w:rsidRPr="00E416D0">
        <w:rPr>
          <w:b/>
          <w:bCs/>
        </w:rPr>
        <w:t>down arrows</w:t>
      </w:r>
      <w:r w:rsidR="00AB61AF">
        <w:t xml:space="preserve"> to search tabs such as the </w:t>
      </w:r>
      <w:r w:rsidR="00AB61AF" w:rsidRPr="00E416D0">
        <w:rPr>
          <w:b/>
          <w:bCs/>
        </w:rPr>
        <w:t>Authorization Searc</w:t>
      </w:r>
      <w:r w:rsidR="00146D1E">
        <w:rPr>
          <w:b/>
          <w:bCs/>
        </w:rPr>
        <w:t>h</w:t>
      </w:r>
      <w:r w:rsidR="00AB61AF">
        <w:t xml:space="preserve">, </w:t>
      </w:r>
      <w:r w:rsidR="00AB61AF" w:rsidRPr="00E416D0">
        <w:rPr>
          <w:b/>
          <w:bCs/>
        </w:rPr>
        <w:t>Claim Search</w:t>
      </w:r>
      <w:r w:rsidR="00AB61AF">
        <w:t xml:space="preserve"> and </w:t>
      </w:r>
      <w:r w:rsidR="00AB61AF" w:rsidRPr="00E416D0">
        <w:rPr>
          <w:b/>
          <w:bCs/>
        </w:rPr>
        <w:t>Participant Lookup</w:t>
      </w:r>
      <w:r w:rsidR="00AB61AF">
        <w:t xml:space="preserve">.  </w:t>
      </w:r>
    </w:p>
    <w:p w14:paraId="2B827BB4" w14:textId="4407F36B" w:rsidR="00AB61AF" w:rsidRPr="00AB61AF" w:rsidRDefault="00AB61AF" w:rsidP="00AB61AF">
      <w:pPr>
        <w:pStyle w:val="ListParagraph"/>
        <w:numPr>
          <w:ilvl w:val="0"/>
          <w:numId w:val="29"/>
        </w:numPr>
      </w:pPr>
      <w:r>
        <w:t xml:space="preserve">Follow </w:t>
      </w:r>
      <w:r w:rsidRPr="00E416D0">
        <w:rPr>
          <w:b/>
          <w:bCs/>
        </w:rPr>
        <w:t>Headings</w:t>
      </w:r>
      <w:r>
        <w:t xml:space="preserve"> to determine when to </w:t>
      </w:r>
      <w:r w:rsidR="00E416D0">
        <w:t>select</w:t>
      </w:r>
      <w:r w:rsidR="0024615C">
        <w:t xml:space="preserve"> your location</w:t>
      </w:r>
      <w:r>
        <w:t xml:space="preserve">.  </w:t>
      </w:r>
    </w:p>
    <w:p w14:paraId="05918913" w14:textId="4A837359" w:rsidR="008F556A" w:rsidRDefault="000D1A84" w:rsidP="00D44D89">
      <w:pPr>
        <w:pStyle w:val="Heading2"/>
        <w:rPr>
          <w:caps w:val="0"/>
          <w:color w:val="A11B7E" w:themeColor="accent4"/>
        </w:rPr>
      </w:pPr>
      <w:r w:rsidRPr="000D1A84">
        <w:rPr>
          <w:caps w:val="0"/>
          <w:color w:val="A11B7E" w:themeColor="accent4"/>
        </w:rPr>
        <w:t>Keys</w:t>
      </w:r>
    </w:p>
    <w:p w14:paraId="2FED0748" w14:textId="1C250FE9" w:rsidR="0024615C" w:rsidRDefault="0024615C" w:rsidP="0024615C">
      <w:pPr>
        <w:pStyle w:val="ListParagraph"/>
        <w:numPr>
          <w:ilvl w:val="0"/>
          <w:numId w:val="33"/>
        </w:numPr>
      </w:pPr>
      <w:r>
        <w:t xml:space="preserve">Use </w:t>
      </w:r>
      <w:r w:rsidRPr="0024615C">
        <w:rPr>
          <w:b/>
          <w:bCs/>
        </w:rPr>
        <w:t>Control</w:t>
      </w:r>
      <w:r w:rsidR="00146D1E">
        <w:t xml:space="preserve">, </w:t>
      </w:r>
      <w:r w:rsidR="00146D1E">
        <w:rPr>
          <w:b/>
          <w:bCs/>
        </w:rPr>
        <w:t>S</w:t>
      </w:r>
      <w:r w:rsidRPr="0024615C">
        <w:rPr>
          <w:b/>
          <w:bCs/>
        </w:rPr>
        <w:t>hift</w:t>
      </w:r>
      <w:r w:rsidR="00146D1E">
        <w:rPr>
          <w:b/>
          <w:bCs/>
        </w:rPr>
        <w:t xml:space="preserve">, </w:t>
      </w:r>
      <w:r>
        <w:t>‘</w:t>
      </w:r>
      <w:r w:rsidRPr="0024615C">
        <w:rPr>
          <w:b/>
          <w:bCs/>
        </w:rPr>
        <w:t>E</w:t>
      </w:r>
      <w:r>
        <w:t xml:space="preserve">’ to share your screen.  </w:t>
      </w:r>
    </w:p>
    <w:p w14:paraId="1DEC05DE" w14:textId="0FBB787F" w:rsidR="001B3CCF" w:rsidRDefault="001B3CCF" w:rsidP="0024615C">
      <w:pPr>
        <w:pStyle w:val="ListParagraph"/>
        <w:numPr>
          <w:ilvl w:val="0"/>
          <w:numId w:val="33"/>
        </w:numPr>
      </w:pPr>
      <w:r>
        <w:t>Use ‘</w:t>
      </w:r>
      <w:r w:rsidRPr="001B3CCF">
        <w:rPr>
          <w:b/>
          <w:bCs/>
        </w:rPr>
        <w:t>H’</w:t>
      </w:r>
      <w:r>
        <w:t xml:space="preserve"> to move through Headings throughout the system</w:t>
      </w:r>
    </w:p>
    <w:p w14:paraId="3AFE63AB" w14:textId="260A6B37" w:rsidR="0024615C" w:rsidRDefault="0024615C" w:rsidP="0024615C">
      <w:pPr>
        <w:pStyle w:val="ListParagraph"/>
        <w:numPr>
          <w:ilvl w:val="0"/>
          <w:numId w:val="33"/>
        </w:numPr>
        <w:rPr>
          <w:b/>
          <w:bCs/>
        </w:rPr>
      </w:pPr>
      <w:r w:rsidRPr="0024615C">
        <w:t>Use</w:t>
      </w:r>
      <w:r>
        <w:rPr>
          <w:b/>
          <w:bCs/>
        </w:rPr>
        <w:t xml:space="preserve"> </w:t>
      </w:r>
      <w:r w:rsidRPr="0024615C">
        <w:rPr>
          <w:b/>
          <w:bCs/>
        </w:rPr>
        <w:t>‘E’</w:t>
      </w:r>
      <w:r>
        <w:rPr>
          <w:b/>
          <w:bCs/>
        </w:rPr>
        <w:t xml:space="preserve"> </w:t>
      </w:r>
      <w:r w:rsidRPr="0024615C">
        <w:t>key</w:t>
      </w:r>
      <w:r>
        <w:rPr>
          <w:b/>
          <w:bCs/>
        </w:rPr>
        <w:t xml:space="preserve"> =Edit</w:t>
      </w:r>
    </w:p>
    <w:p w14:paraId="78BFF6F7" w14:textId="1CEFEC4F" w:rsidR="001B3CCF" w:rsidRDefault="001B3CCF" w:rsidP="0024615C">
      <w:pPr>
        <w:pStyle w:val="ListParagraph"/>
        <w:numPr>
          <w:ilvl w:val="0"/>
          <w:numId w:val="33"/>
        </w:numPr>
        <w:rPr>
          <w:b/>
          <w:bCs/>
        </w:rPr>
      </w:pPr>
      <w:r w:rsidRPr="001B3CCF">
        <w:t>Use</w:t>
      </w:r>
      <w:r>
        <w:rPr>
          <w:b/>
          <w:bCs/>
        </w:rPr>
        <w:t xml:space="preserve"> Control</w:t>
      </w:r>
      <w:r w:rsidR="00146D1E">
        <w:rPr>
          <w:b/>
          <w:bCs/>
        </w:rPr>
        <w:t xml:space="preserve">, </w:t>
      </w:r>
      <w:r>
        <w:rPr>
          <w:b/>
          <w:bCs/>
        </w:rPr>
        <w:t xml:space="preserve">Shift, Right </w:t>
      </w:r>
      <w:r w:rsidRPr="001B3CCF">
        <w:t>arrows</w:t>
      </w:r>
      <w:r>
        <w:rPr>
          <w:b/>
          <w:bCs/>
        </w:rPr>
        <w:t xml:space="preserve"> </w:t>
      </w:r>
      <w:r w:rsidRPr="001B3CCF">
        <w:t>to move through tables</w:t>
      </w:r>
    </w:p>
    <w:p w14:paraId="529CC182" w14:textId="00339DE5" w:rsidR="001B3CCF" w:rsidRDefault="001B3CCF" w:rsidP="0024615C">
      <w:pPr>
        <w:pStyle w:val="ListParagraph"/>
        <w:numPr>
          <w:ilvl w:val="0"/>
          <w:numId w:val="33"/>
        </w:numPr>
        <w:rPr>
          <w:b/>
          <w:bCs/>
        </w:rPr>
      </w:pPr>
      <w:r w:rsidRPr="001B3CCF">
        <w:t>Use</w:t>
      </w:r>
      <w:r>
        <w:rPr>
          <w:b/>
          <w:bCs/>
        </w:rPr>
        <w:t xml:space="preserve"> ‘B’ </w:t>
      </w:r>
      <w:r w:rsidRPr="001B3CCF">
        <w:t>key</w:t>
      </w:r>
      <w:r>
        <w:rPr>
          <w:b/>
          <w:bCs/>
        </w:rPr>
        <w:t>=</w:t>
      </w:r>
      <w:r w:rsidRPr="001B3CCF">
        <w:t>Buttons to select button within the system</w:t>
      </w:r>
    </w:p>
    <w:p w14:paraId="7998A528" w14:textId="050D5E69" w:rsidR="0024615C" w:rsidRPr="0024615C" w:rsidRDefault="0024615C" w:rsidP="0024615C">
      <w:pPr>
        <w:pStyle w:val="ListParagraph"/>
        <w:numPr>
          <w:ilvl w:val="0"/>
          <w:numId w:val="33"/>
        </w:numPr>
        <w:rPr>
          <w:b/>
          <w:bCs/>
        </w:rPr>
      </w:pPr>
      <w:r w:rsidRPr="0024615C">
        <w:t>Use the</w:t>
      </w:r>
      <w:r>
        <w:rPr>
          <w:b/>
          <w:bCs/>
        </w:rPr>
        <w:t xml:space="preserve"> Tab </w:t>
      </w:r>
      <w:r w:rsidRPr="0024615C">
        <w:t>key to move to different fields within the system</w:t>
      </w:r>
    </w:p>
    <w:p w14:paraId="575FC66E" w14:textId="5F64D7AD" w:rsidR="0024615C" w:rsidRPr="0024615C" w:rsidRDefault="0024615C" w:rsidP="0024615C">
      <w:pPr>
        <w:pStyle w:val="ListParagraph"/>
        <w:numPr>
          <w:ilvl w:val="0"/>
          <w:numId w:val="33"/>
        </w:numPr>
        <w:rPr>
          <w:b/>
          <w:bCs/>
        </w:rPr>
      </w:pPr>
      <w:r>
        <w:t xml:space="preserve">Use </w:t>
      </w:r>
      <w:r w:rsidRPr="0024615C">
        <w:rPr>
          <w:b/>
          <w:bCs/>
        </w:rPr>
        <w:t xml:space="preserve">‘T’ </w:t>
      </w:r>
      <w:r>
        <w:t xml:space="preserve">to access the table </w:t>
      </w:r>
    </w:p>
    <w:p w14:paraId="3AB2FA57" w14:textId="56210FD1" w:rsidR="0024615C" w:rsidRPr="0024615C" w:rsidRDefault="0024615C" w:rsidP="0024615C">
      <w:pPr>
        <w:pStyle w:val="ListParagraph"/>
        <w:numPr>
          <w:ilvl w:val="1"/>
          <w:numId w:val="33"/>
        </w:numPr>
        <w:rPr>
          <w:b/>
          <w:bCs/>
        </w:rPr>
      </w:pPr>
      <w:r>
        <w:t xml:space="preserve">Table commands: hold down </w:t>
      </w:r>
      <w:r w:rsidRPr="0024615C">
        <w:rPr>
          <w:b/>
          <w:bCs/>
        </w:rPr>
        <w:t>Control</w:t>
      </w:r>
      <w:r>
        <w:t xml:space="preserve"> and </w:t>
      </w:r>
      <w:r w:rsidRPr="0024615C">
        <w:rPr>
          <w:b/>
          <w:bCs/>
        </w:rPr>
        <w:t>ALT</w:t>
      </w:r>
      <w:r>
        <w:t xml:space="preserve"> key and use the </w:t>
      </w:r>
      <w:r w:rsidRPr="00AB1881">
        <w:rPr>
          <w:b/>
          <w:bCs/>
        </w:rPr>
        <w:t>right</w:t>
      </w:r>
      <w:r>
        <w:t xml:space="preserve">, </w:t>
      </w:r>
      <w:r w:rsidRPr="00AB1881">
        <w:rPr>
          <w:b/>
          <w:bCs/>
        </w:rPr>
        <w:t>left</w:t>
      </w:r>
      <w:r>
        <w:t xml:space="preserve">, </w:t>
      </w:r>
      <w:r w:rsidRPr="00AB1881">
        <w:rPr>
          <w:b/>
          <w:bCs/>
        </w:rPr>
        <w:t xml:space="preserve">up </w:t>
      </w:r>
      <w:r w:rsidRPr="00AB1881">
        <w:t>and</w:t>
      </w:r>
      <w:r w:rsidRPr="00AB1881">
        <w:rPr>
          <w:b/>
          <w:bCs/>
        </w:rPr>
        <w:t xml:space="preserve"> down</w:t>
      </w:r>
      <w:r>
        <w:t xml:space="preserve"> arrows to access the cells in the table.  </w:t>
      </w:r>
    </w:p>
    <w:p w14:paraId="13EFB0B7" w14:textId="471A9538" w:rsidR="008D57C7" w:rsidRDefault="000D1A84" w:rsidP="008D57C7">
      <w:pPr>
        <w:pStyle w:val="Heading1"/>
        <w:rPr>
          <w:rFonts w:hint="eastAsia"/>
        </w:rPr>
      </w:pPr>
      <w:r>
        <w:rPr>
          <w:rFonts w:hint="eastAsia"/>
          <w:caps w:val="0"/>
        </w:rPr>
        <w:t>System Navigation</w:t>
      </w:r>
    </w:p>
    <w:p w14:paraId="7B4AF515" w14:textId="16AED41B" w:rsidR="008D57C7" w:rsidRDefault="000D1A84" w:rsidP="00D44D89">
      <w:pPr>
        <w:pStyle w:val="Heading2"/>
        <w:rPr>
          <w:caps w:val="0"/>
          <w:color w:val="A11B7E" w:themeColor="accent4"/>
        </w:rPr>
      </w:pPr>
      <w:r w:rsidRPr="000D1A84">
        <w:rPr>
          <w:caps w:val="0"/>
          <w:color w:val="A11B7E" w:themeColor="accent4"/>
        </w:rPr>
        <w:t>Login and Passwords</w:t>
      </w:r>
    </w:p>
    <w:p w14:paraId="4C0BCBFA" w14:textId="1A152601" w:rsidR="001B3CCF" w:rsidRDefault="001B3CCF" w:rsidP="001B3CCF">
      <w:pPr>
        <w:pStyle w:val="ListParagraph"/>
        <w:numPr>
          <w:ilvl w:val="0"/>
          <w:numId w:val="36"/>
        </w:numPr>
      </w:pPr>
      <w:r>
        <w:t xml:space="preserve">Copy and Paste the password sent from your email into the </w:t>
      </w:r>
      <w:r w:rsidRPr="001B3CCF">
        <w:rPr>
          <w:b/>
          <w:bCs/>
        </w:rPr>
        <w:t>Username</w:t>
      </w:r>
      <w:r>
        <w:t xml:space="preserve"> and </w:t>
      </w:r>
      <w:r w:rsidRPr="001B3CCF">
        <w:rPr>
          <w:b/>
          <w:bCs/>
        </w:rPr>
        <w:t>Password</w:t>
      </w:r>
      <w:r>
        <w:t xml:space="preserve"> fields on </w:t>
      </w:r>
      <w:r w:rsidRPr="001B3CCF">
        <w:t xml:space="preserve">CPS Home Page.  </w:t>
      </w:r>
    </w:p>
    <w:p w14:paraId="2664580E" w14:textId="554149CA" w:rsidR="004A509E" w:rsidRDefault="001B3CCF" w:rsidP="004A509E">
      <w:pPr>
        <w:pStyle w:val="ListParagraph"/>
        <w:numPr>
          <w:ilvl w:val="0"/>
          <w:numId w:val="37"/>
        </w:numPr>
      </w:pPr>
      <w:r>
        <w:t xml:space="preserve">Use </w:t>
      </w:r>
      <w:r w:rsidRPr="001B3CCF">
        <w:rPr>
          <w:b/>
          <w:bCs/>
        </w:rPr>
        <w:t>‘E’</w:t>
      </w:r>
      <w:r>
        <w:t xml:space="preserve"> to edit fields, click </w:t>
      </w:r>
      <w:r w:rsidRPr="001B3CCF">
        <w:rPr>
          <w:b/>
          <w:bCs/>
        </w:rPr>
        <w:t>Enter</w:t>
      </w:r>
      <w:r>
        <w:t xml:space="preserve">, </w:t>
      </w:r>
      <w:r w:rsidRPr="001B3CCF">
        <w:rPr>
          <w:b/>
          <w:bCs/>
        </w:rPr>
        <w:t>Tab</w:t>
      </w:r>
      <w:r w:rsidR="004A509E">
        <w:t xml:space="preserve"> </w:t>
      </w:r>
      <w:r>
        <w:t xml:space="preserve">and </w:t>
      </w:r>
      <w:r w:rsidRPr="001B3CCF">
        <w:rPr>
          <w:b/>
          <w:bCs/>
        </w:rPr>
        <w:t>Enter</w:t>
      </w:r>
      <w:r>
        <w:t xml:space="preserve"> </w:t>
      </w:r>
    </w:p>
    <w:p w14:paraId="385FC0FA" w14:textId="799DDA98" w:rsidR="001B3CCF" w:rsidRPr="001B3CCF" w:rsidRDefault="001B3CCF" w:rsidP="001B3CCF">
      <w:pPr>
        <w:pStyle w:val="ListParagraph"/>
        <w:numPr>
          <w:ilvl w:val="0"/>
          <w:numId w:val="37"/>
        </w:numPr>
      </w:pPr>
      <w:r>
        <w:t>Or click ‘</w:t>
      </w:r>
      <w:r w:rsidRPr="001B3CCF">
        <w:rPr>
          <w:b/>
          <w:bCs/>
        </w:rPr>
        <w:t>E</w:t>
      </w:r>
      <w:r>
        <w:t xml:space="preserve">’ until you get to the </w:t>
      </w:r>
      <w:r w:rsidRPr="001B3CCF">
        <w:rPr>
          <w:b/>
          <w:bCs/>
        </w:rPr>
        <w:t>Username</w:t>
      </w:r>
      <w:r>
        <w:t xml:space="preserve"> field, click </w:t>
      </w:r>
      <w:r w:rsidRPr="001B3CCF">
        <w:rPr>
          <w:b/>
          <w:bCs/>
        </w:rPr>
        <w:t>Escape</w:t>
      </w:r>
      <w:r>
        <w:t>, click ‘</w:t>
      </w:r>
      <w:r w:rsidRPr="001B3CCF">
        <w:rPr>
          <w:b/>
          <w:bCs/>
        </w:rPr>
        <w:t>E</w:t>
      </w:r>
      <w:r>
        <w:rPr>
          <w:b/>
          <w:bCs/>
        </w:rPr>
        <w:t>’</w:t>
      </w:r>
      <w:r>
        <w:t xml:space="preserve"> until you reach the </w:t>
      </w:r>
      <w:r w:rsidRPr="001B3CCF">
        <w:rPr>
          <w:b/>
          <w:bCs/>
        </w:rPr>
        <w:t>Password</w:t>
      </w:r>
      <w:r>
        <w:t xml:space="preserve"> field. </w:t>
      </w:r>
    </w:p>
    <w:p w14:paraId="73A2C3DC" w14:textId="52DDC0F8" w:rsidR="008F556A" w:rsidRDefault="008A6FC4" w:rsidP="00D44D89">
      <w:pPr>
        <w:pStyle w:val="Heading2"/>
        <w:rPr>
          <w:caps w:val="0"/>
          <w:color w:val="A11B7E" w:themeColor="accent4"/>
        </w:rPr>
      </w:pPr>
      <w:r>
        <w:rPr>
          <w:caps w:val="0"/>
          <w:color w:val="A11B7E" w:themeColor="accent4"/>
        </w:rPr>
        <w:t>How to View an authorization</w:t>
      </w:r>
    </w:p>
    <w:p w14:paraId="17E77FDD" w14:textId="77777777" w:rsidR="008A6FC4" w:rsidRDefault="008A6FC4" w:rsidP="008A6FC4">
      <w:r>
        <w:t>When logged in and on Vendor Dashboard page do the following:</w:t>
      </w:r>
    </w:p>
    <w:p w14:paraId="2720F3A4" w14:textId="29B9B624" w:rsidR="008A6FC4" w:rsidRDefault="008A6FC4" w:rsidP="008A6FC4">
      <w:pPr>
        <w:pStyle w:val="ListParagraph"/>
        <w:numPr>
          <w:ilvl w:val="0"/>
          <w:numId w:val="38"/>
        </w:numPr>
      </w:pPr>
      <w:r>
        <w:t xml:space="preserve">Go to </w:t>
      </w:r>
      <w:r w:rsidRPr="008A6FC4">
        <w:rPr>
          <w:b/>
          <w:bCs/>
        </w:rPr>
        <w:t xml:space="preserve">“What would you like to do?” </w:t>
      </w:r>
      <w:r w:rsidRPr="008A6FC4">
        <w:t>Edit field</w:t>
      </w:r>
      <w:r>
        <w:t xml:space="preserve">. </w:t>
      </w:r>
    </w:p>
    <w:p w14:paraId="362F9074" w14:textId="0FFAD8B5" w:rsidR="008A6FC4" w:rsidRDefault="008A6FC4" w:rsidP="008A6FC4">
      <w:pPr>
        <w:pStyle w:val="ListParagraph"/>
        <w:numPr>
          <w:ilvl w:val="0"/>
          <w:numId w:val="39"/>
        </w:numPr>
      </w:pPr>
      <w:r>
        <w:t xml:space="preserve">Type in </w:t>
      </w:r>
      <w:r w:rsidRPr="004A509E">
        <w:rPr>
          <w:b/>
          <w:bCs/>
        </w:rPr>
        <w:t>Auth</w:t>
      </w:r>
    </w:p>
    <w:p w14:paraId="59C57C9E" w14:textId="49C34BA7" w:rsidR="008A6FC4" w:rsidRDefault="008A6FC4" w:rsidP="008A6FC4">
      <w:pPr>
        <w:pStyle w:val="ListParagraph"/>
        <w:numPr>
          <w:ilvl w:val="0"/>
          <w:numId w:val="39"/>
        </w:numPr>
      </w:pPr>
      <w:bookmarkStart w:id="2" w:name="_Hlk58344835"/>
      <w:r>
        <w:t xml:space="preserve">Use </w:t>
      </w:r>
      <w:r w:rsidRPr="008A6FC4">
        <w:rPr>
          <w:b/>
          <w:bCs/>
        </w:rPr>
        <w:t>down arrow</w:t>
      </w:r>
      <w:r>
        <w:t xml:space="preserve"> and the first selection is </w:t>
      </w:r>
      <w:r w:rsidRPr="008A6FC4">
        <w:rPr>
          <w:b/>
          <w:bCs/>
        </w:rPr>
        <w:t>Authorization Search</w:t>
      </w:r>
    </w:p>
    <w:bookmarkEnd w:id="2"/>
    <w:p w14:paraId="084AA85F" w14:textId="26E2B85D" w:rsidR="008A6FC4" w:rsidRPr="001C6661" w:rsidRDefault="008A6FC4" w:rsidP="008A6FC4">
      <w:pPr>
        <w:pStyle w:val="ListParagraph"/>
        <w:numPr>
          <w:ilvl w:val="0"/>
          <w:numId w:val="40"/>
        </w:numPr>
      </w:pPr>
      <w:r>
        <w:t xml:space="preserve">Press </w:t>
      </w:r>
      <w:r w:rsidRPr="008A6FC4">
        <w:rPr>
          <w:b/>
          <w:bCs/>
        </w:rPr>
        <w:t>Enter</w:t>
      </w:r>
      <w:r>
        <w:t xml:space="preserve"> on </w:t>
      </w:r>
      <w:r w:rsidRPr="008A6FC4">
        <w:rPr>
          <w:b/>
          <w:bCs/>
        </w:rPr>
        <w:t>Authorization Search</w:t>
      </w:r>
    </w:p>
    <w:p w14:paraId="79EAEAC8" w14:textId="64BC2556" w:rsidR="008A6FC4" w:rsidRDefault="008A6FC4" w:rsidP="008A6FC4">
      <w:r>
        <w:t xml:space="preserve">There is a </w:t>
      </w:r>
      <w:r w:rsidRPr="008A6FC4">
        <w:rPr>
          <w:b/>
          <w:bCs/>
        </w:rPr>
        <w:t>Heading</w:t>
      </w:r>
      <w:r>
        <w:t xml:space="preserve"> on the page that says </w:t>
      </w:r>
      <w:r w:rsidRPr="008A6FC4">
        <w:rPr>
          <w:b/>
          <w:bCs/>
        </w:rPr>
        <w:t>Authorization Search</w:t>
      </w:r>
      <w:r>
        <w:t xml:space="preserve">. Under that heading there is an Edit field where you can enter the </w:t>
      </w:r>
      <w:r w:rsidRPr="008A6FC4">
        <w:rPr>
          <w:b/>
          <w:bCs/>
        </w:rPr>
        <w:t>Authorization Number</w:t>
      </w:r>
      <w:r>
        <w:t xml:space="preserve">. </w:t>
      </w:r>
    </w:p>
    <w:p w14:paraId="6A625D75" w14:textId="77777777" w:rsidR="008A6FC4" w:rsidRDefault="008A6FC4" w:rsidP="008A6FC4">
      <w:pPr>
        <w:pStyle w:val="ListParagraph"/>
        <w:numPr>
          <w:ilvl w:val="0"/>
          <w:numId w:val="38"/>
        </w:numPr>
      </w:pPr>
      <w:r>
        <w:t xml:space="preserve">Enter the authorization number in that field and </w:t>
      </w:r>
      <w:r w:rsidRPr="008A6FC4">
        <w:t xml:space="preserve">press </w:t>
      </w:r>
      <w:r>
        <w:rPr>
          <w:b/>
          <w:bCs/>
        </w:rPr>
        <w:t>E</w:t>
      </w:r>
      <w:r w:rsidRPr="008A6FC4">
        <w:rPr>
          <w:b/>
          <w:bCs/>
        </w:rPr>
        <w:t>nter</w:t>
      </w:r>
      <w:r>
        <w:t xml:space="preserve"> </w:t>
      </w:r>
    </w:p>
    <w:p w14:paraId="1694945C" w14:textId="577E860F" w:rsidR="008A6FC4" w:rsidRDefault="008A6FC4" w:rsidP="008A6FC4">
      <w:r>
        <w:t>You are now on the page that has all the authorization information.</w:t>
      </w:r>
    </w:p>
    <w:p w14:paraId="0C7CA00F" w14:textId="5D596D85" w:rsidR="008A6FC4" w:rsidRPr="008A6FC4" w:rsidRDefault="008A6FC4" w:rsidP="008A6FC4">
      <w:pPr>
        <w:pStyle w:val="Heading2"/>
        <w:rPr>
          <w:caps w:val="0"/>
          <w:color w:val="A11B7E" w:themeColor="accent4"/>
        </w:rPr>
      </w:pPr>
      <w:r>
        <w:rPr>
          <w:caps w:val="0"/>
          <w:color w:val="A11B7E" w:themeColor="accent4"/>
        </w:rPr>
        <w:t>Authorization Information</w:t>
      </w:r>
    </w:p>
    <w:p w14:paraId="6991DFA6" w14:textId="1DFFC991" w:rsidR="0024615C" w:rsidRDefault="00AB61AF" w:rsidP="001C6661">
      <w:r w:rsidRPr="00AB61AF">
        <w:t xml:space="preserve">Authorization information is found in </w:t>
      </w:r>
      <w:r w:rsidR="0024615C" w:rsidRPr="00AB61AF">
        <w:t>table</w:t>
      </w:r>
      <w:r w:rsidR="00AB1881">
        <w:t>s</w:t>
      </w:r>
      <w:r w:rsidRPr="00AB61AF">
        <w:t xml:space="preserve">. </w:t>
      </w:r>
    </w:p>
    <w:p w14:paraId="6DE2732C" w14:textId="032FE4B0" w:rsidR="00AB61AF" w:rsidRDefault="00AB61AF" w:rsidP="001C6661">
      <w:pPr>
        <w:pStyle w:val="ListParagraph"/>
        <w:numPr>
          <w:ilvl w:val="0"/>
          <w:numId w:val="38"/>
        </w:numPr>
      </w:pPr>
      <w:r w:rsidRPr="00AB61AF">
        <w:lastRenderedPageBreak/>
        <w:t xml:space="preserve">Use </w:t>
      </w:r>
      <w:r w:rsidRPr="001C6661">
        <w:rPr>
          <w:b/>
          <w:bCs/>
        </w:rPr>
        <w:t>“T”</w:t>
      </w:r>
      <w:r w:rsidRPr="00AB61AF">
        <w:t xml:space="preserve"> to access the table and table commands to navigate the table </w:t>
      </w:r>
    </w:p>
    <w:p w14:paraId="2BFEC1EC" w14:textId="0EA3FD6E" w:rsidR="00AB61AF" w:rsidRDefault="00AB61AF" w:rsidP="00AB1881">
      <w:pPr>
        <w:pStyle w:val="ListParagraph"/>
        <w:numPr>
          <w:ilvl w:val="1"/>
          <w:numId w:val="30"/>
        </w:numPr>
      </w:pPr>
      <w:r w:rsidRPr="00AB61AF">
        <w:t xml:space="preserve">hold down </w:t>
      </w:r>
      <w:r w:rsidR="00AB1881">
        <w:rPr>
          <w:b/>
          <w:bCs/>
        </w:rPr>
        <w:t>C</w:t>
      </w:r>
      <w:r w:rsidRPr="00AB1881">
        <w:rPr>
          <w:b/>
          <w:bCs/>
        </w:rPr>
        <w:t>ontrol</w:t>
      </w:r>
      <w:r w:rsidRPr="00AB61AF">
        <w:t xml:space="preserve"> and </w:t>
      </w:r>
      <w:r w:rsidR="00AB1881">
        <w:rPr>
          <w:b/>
          <w:bCs/>
        </w:rPr>
        <w:t xml:space="preserve">ALT </w:t>
      </w:r>
      <w:r w:rsidRPr="00AB61AF">
        <w:t xml:space="preserve">key use the </w:t>
      </w:r>
      <w:r w:rsidRPr="00AB1881">
        <w:rPr>
          <w:b/>
          <w:bCs/>
        </w:rPr>
        <w:t>right, left, up and down</w:t>
      </w:r>
      <w:r w:rsidRPr="00AB61AF">
        <w:t xml:space="preserve"> arrows to access the cells in the table</w:t>
      </w:r>
    </w:p>
    <w:p w14:paraId="67D7E501" w14:textId="0ACBB5C4" w:rsidR="00AB61AF" w:rsidRDefault="00AB1881" w:rsidP="00E416D0">
      <w:pPr>
        <w:pStyle w:val="ListParagraph"/>
        <w:numPr>
          <w:ilvl w:val="0"/>
          <w:numId w:val="30"/>
        </w:numPr>
      </w:pPr>
      <w:r>
        <w:t xml:space="preserve">Authorization </w:t>
      </w:r>
      <w:r w:rsidR="00AB61AF">
        <w:t>Information in the table is as follows:</w:t>
      </w:r>
    </w:p>
    <w:p w14:paraId="6079577D" w14:textId="4B88D7E5" w:rsidR="00AB61AF" w:rsidRDefault="00AB1881" w:rsidP="00AB1881">
      <w:pPr>
        <w:pStyle w:val="ListParagraph"/>
        <w:numPr>
          <w:ilvl w:val="0"/>
          <w:numId w:val="34"/>
        </w:numPr>
      </w:pPr>
      <w:r>
        <w:t>F</w:t>
      </w:r>
      <w:r w:rsidR="00AB61AF">
        <w:t xml:space="preserve">rom left to right in the top row is as follows: </w:t>
      </w:r>
      <w:r w:rsidR="00AB61AF" w:rsidRPr="00AB1881">
        <w:rPr>
          <w:b/>
          <w:bCs/>
        </w:rPr>
        <w:t xml:space="preserve">Authorization </w:t>
      </w:r>
      <w:r w:rsidRPr="00AB1881">
        <w:rPr>
          <w:b/>
          <w:bCs/>
        </w:rPr>
        <w:t>N</w:t>
      </w:r>
      <w:r w:rsidR="00AB61AF" w:rsidRPr="00AB1881">
        <w:rPr>
          <w:b/>
          <w:bCs/>
        </w:rPr>
        <w:t xml:space="preserve">umber, </w:t>
      </w:r>
      <w:r w:rsidRPr="00AB1881">
        <w:rPr>
          <w:b/>
          <w:bCs/>
        </w:rPr>
        <w:t>P</w:t>
      </w:r>
      <w:r w:rsidR="00AB61AF" w:rsidRPr="00AB1881">
        <w:rPr>
          <w:b/>
          <w:bCs/>
        </w:rPr>
        <w:t xml:space="preserve">articipant, </w:t>
      </w:r>
      <w:r w:rsidRPr="00AB1881">
        <w:rPr>
          <w:b/>
          <w:bCs/>
        </w:rPr>
        <w:t>P</w:t>
      </w:r>
      <w:r w:rsidR="00AB61AF" w:rsidRPr="00AB1881">
        <w:rPr>
          <w:b/>
          <w:bCs/>
        </w:rPr>
        <w:t xml:space="preserve">articipant DOB, </w:t>
      </w:r>
      <w:r w:rsidRPr="00AB1881">
        <w:rPr>
          <w:b/>
          <w:bCs/>
        </w:rPr>
        <w:t>P</w:t>
      </w:r>
      <w:r w:rsidR="00AB61AF" w:rsidRPr="00AB1881">
        <w:rPr>
          <w:b/>
          <w:bCs/>
        </w:rPr>
        <w:t xml:space="preserve">articipant ID, Vendor, Vendor </w:t>
      </w:r>
      <w:r w:rsidRPr="00AB1881">
        <w:rPr>
          <w:b/>
          <w:bCs/>
        </w:rPr>
        <w:t>C</w:t>
      </w:r>
      <w:r w:rsidR="00AB61AF" w:rsidRPr="00AB1881">
        <w:rPr>
          <w:b/>
          <w:bCs/>
        </w:rPr>
        <w:t xml:space="preserve">ontact, Vendor </w:t>
      </w:r>
      <w:r w:rsidRPr="00AB1881">
        <w:rPr>
          <w:b/>
          <w:bCs/>
        </w:rPr>
        <w:t>T</w:t>
      </w:r>
      <w:r w:rsidR="00AB61AF" w:rsidRPr="00AB1881">
        <w:rPr>
          <w:b/>
          <w:bCs/>
        </w:rPr>
        <w:t xml:space="preserve">ax ID, Authorization </w:t>
      </w:r>
      <w:r w:rsidRPr="00AB1881">
        <w:rPr>
          <w:b/>
          <w:bCs/>
        </w:rPr>
        <w:t>B</w:t>
      </w:r>
      <w:r w:rsidR="00AB61AF" w:rsidRPr="00AB1881">
        <w:rPr>
          <w:b/>
          <w:bCs/>
        </w:rPr>
        <w:t xml:space="preserve">egin date, </w:t>
      </w:r>
      <w:r w:rsidRPr="00AB1881">
        <w:rPr>
          <w:b/>
          <w:bCs/>
        </w:rPr>
        <w:t>A</w:t>
      </w:r>
      <w:r w:rsidR="00AB61AF" w:rsidRPr="00AB1881">
        <w:rPr>
          <w:b/>
          <w:bCs/>
        </w:rPr>
        <w:t xml:space="preserve">uthorization </w:t>
      </w:r>
      <w:r w:rsidRPr="00AB1881">
        <w:rPr>
          <w:b/>
          <w:bCs/>
        </w:rPr>
        <w:t>E</w:t>
      </w:r>
      <w:r w:rsidR="00AB61AF" w:rsidRPr="00AB1881">
        <w:rPr>
          <w:b/>
          <w:bCs/>
        </w:rPr>
        <w:t xml:space="preserve">nd </w:t>
      </w:r>
      <w:r w:rsidRPr="00AB1881">
        <w:rPr>
          <w:b/>
          <w:bCs/>
        </w:rPr>
        <w:t>D</w:t>
      </w:r>
      <w:r w:rsidR="00AB61AF" w:rsidRPr="00AB1881">
        <w:rPr>
          <w:b/>
          <w:bCs/>
        </w:rPr>
        <w:t xml:space="preserve">ate, Authorization </w:t>
      </w:r>
      <w:r w:rsidRPr="00AB1881">
        <w:rPr>
          <w:b/>
          <w:bCs/>
        </w:rPr>
        <w:t>C</w:t>
      </w:r>
      <w:r w:rsidR="00AB61AF" w:rsidRPr="00AB1881">
        <w:rPr>
          <w:b/>
          <w:bCs/>
        </w:rPr>
        <w:t xml:space="preserve">reated </w:t>
      </w:r>
      <w:r w:rsidRPr="00AB1881">
        <w:rPr>
          <w:b/>
          <w:bCs/>
        </w:rPr>
        <w:t>D</w:t>
      </w:r>
      <w:r w:rsidR="00AB61AF" w:rsidRPr="00AB1881">
        <w:rPr>
          <w:b/>
          <w:bCs/>
        </w:rPr>
        <w:t xml:space="preserve">ate, </w:t>
      </w:r>
      <w:r w:rsidRPr="00AB1881">
        <w:rPr>
          <w:b/>
          <w:bCs/>
        </w:rPr>
        <w:t>P</w:t>
      </w:r>
      <w:r w:rsidR="00AB61AF" w:rsidRPr="00AB1881">
        <w:rPr>
          <w:b/>
          <w:bCs/>
        </w:rPr>
        <w:t xml:space="preserve">rocedure </w:t>
      </w:r>
      <w:r w:rsidRPr="00AB1881">
        <w:rPr>
          <w:b/>
          <w:bCs/>
        </w:rPr>
        <w:t>C</w:t>
      </w:r>
      <w:r w:rsidR="00AB61AF" w:rsidRPr="00AB1881">
        <w:rPr>
          <w:b/>
          <w:bCs/>
        </w:rPr>
        <w:t xml:space="preserve">ode </w:t>
      </w:r>
      <w:r w:rsidRPr="00AB1881">
        <w:rPr>
          <w:b/>
          <w:bCs/>
        </w:rPr>
        <w:t>D</w:t>
      </w:r>
      <w:r w:rsidR="00AB61AF" w:rsidRPr="00AB1881">
        <w:rPr>
          <w:b/>
          <w:bCs/>
        </w:rPr>
        <w:t xml:space="preserve">escription, </w:t>
      </w:r>
      <w:r w:rsidRPr="00AB1881">
        <w:rPr>
          <w:b/>
          <w:bCs/>
        </w:rPr>
        <w:t>R</w:t>
      </w:r>
      <w:r w:rsidR="00AB61AF" w:rsidRPr="00AB1881">
        <w:rPr>
          <w:b/>
          <w:bCs/>
        </w:rPr>
        <w:t xml:space="preserve">emaining </w:t>
      </w:r>
      <w:r w:rsidRPr="00AB1881">
        <w:rPr>
          <w:b/>
          <w:bCs/>
        </w:rPr>
        <w:t>F</w:t>
      </w:r>
      <w:r w:rsidR="00AB61AF" w:rsidRPr="00AB1881">
        <w:rPr>
          <w:b/>
          <w:bCs/>
        </w:rPr>
        <w:t xml:space="preserve">unds, </w:t>
      </w:r>
      <w:r w:rsidRPr="00AB1881">
        <w:rPr>
          <w:b/>
          <w:bCs/>
        </w:rPr>
        <w:t>A</w:t>
      </w:r>
      <w:r w:rsidR="00AB61AF" w:rsidRPr="00AB1881">
        <w:rPr>
          <w:b/>
          <w:bCs/>
        </w:rPr>
        <w:t xml:space="preserve">uthorized </w:t>
      </w:r>
      <w:r w:rsidRPr="00AB1881">
        <w:rPr>
          <w:b/>
          <w:bCs/>
        </w:rPr>
        <w:t>A</w:t>
      </w:r>
      <w:r w:rsidR="00AB61AF" w:rsidRPr="00AB1881">
        <w:rPr>
          <w:b/>
          <w:bCs/>
        </w:rPr>
        <w:t>mount</w:t>
      </w:r>
      <w:r w:rsidR="00AB61AF">
        <w:t>.</w:t>
      </w:r>
    </w:p>
    <w:p w14:paraId="4E91F07C" w14:textId="77777777" w:rsidR="00AB1881" w:rsidRDefault="00AB61AF" w:rsidP="00E416D0">
      <w:pPr>
        <w:pStyle w:val="ListParagraph"/>
        <w:numPr>
          <w:ilvl w:val="0"/>
          <w:numId w:val="30"/>
        </w:numPr>
      </w:pPr>
      <w:r>
        <w:t xml:space="preserve">Under the top row is the corresponding information to each cell: </w:t>
      </w:r>
    </w:p>
    <w:p w14:paraId="6E90A00D" w14:textId="64783423" w:rsidR="00AB61AF" w:rsidRDefault="00AB61AF" w:rsidP="00AB1881">
      <w:pPr>
        <w:pStyle w:val="ListParagraph"/>
        <w:numPr>
          <w:ilvl w:val="0"/>
          <w:numId w:val="34"/>
        </w:numPr>
      </w:pPr>
      <w:r>
        <w:t xml:space="preserve">For Instance: </w:t>
      </w:r>
      <w:r w:rsidR="00AB1881">
        <w:t>The</w:t>
      </w:r>
      <w:r>
        <w:t xml:space="preserve"> </w:t>
      </w:r>
      <w:r w:rsidR="00AB1881" w:rsidRPr="00AB1881">
        <w:rPr>
          <w:b/>
          <w:bCs/>
        </w:rPr>
        <w:t>A</w:t>
      </w:r>
      <w:r w:rsidRPr="00AB1881">
        <w:rPr>
          <w:b/>
          <w:bCs/>
        </w:rPr>
        <w:t xml:space="preserve">uthorization </w:t>
      </w:r>
      <w:r w:rsidR="00AB1881" w:rsidRPr="00AB1881">
        <w:rPr>
          <w:b/>
          <w:bCs/>
        </w:rPr>
        <w:t>N</w:t>
      </w:r>
      <w:r w:rsidRPr="00AB1881">
        <w:rPr>
          <w:b/>
          <w:bCs/>
        </w:rPr>
        <w:t>umber</w:t>
      </w:r>
      <w:r>
        <w:t xml:space="preserve"> is under the cell that states </w:t>
      </w:r>
      <w:r w:rsidR="00AB1881" w:rsidRPr="00AB1881">
        <w:rPr>
          <w:b/>
          <w:bCs/>
        </w:rPr>
        <w:t>A</w:t>
      </w:r>
      <w:r w:rsidRPr="00AB1881">
        <w:rPr>
          <w:b/>
          <w:bCs/>
        </w:rPr>
        <w:t xml:space="preserve">uthorization </w:t>
      </w:r>
      <w:r w:rsidR="00AB1881" w:rsidRPr="00AB1881">
        <w:rPr>
          <w:b/>
          <w:bCs/>
        </w:rPr>
        <w:t>N</w:t>
      </w:r>
      <w:r w:rsidRPr="00AB1881">
        <w:rPr>
          <w:b/>
          <w:bCs/>
        </w:rPr>
        <w:t>umber</w:t>
      </w:r>
    </w:p>
    <w:p w14:paraId="570C7F2E" w14:textId="067D4517" w:rsidR="00EE4F36" w:rsidRDefault="00EE4F36" w:rsidP="00EE4F36">
      <w:pPr>
        <w:pStyle w:val="Heading2"/>
        <w:rPr>
          <w:caps w:val="0"/>
          <w:color w:val="A11B7E" w:themeColor="accent4"/>
        </w:rPr>
      </w:pPr>
      <w:r w:rsidRPr="000D1A84">
        <w:rPr>
          <w:caps w:val="0"/>
          <w:color w:val="A11B7E" w:themeColor="accent4"/>
        </w:rPr>
        <w:t>Claims</w:t>
      </w:r>
    </w:p>
    <w:p w14:paraId="4D06BE13" w14:textId="5D498393" w:rsidR="0002382D" w:rsidRPr="00E651F4" w:rsidRDefault="00AB1881" w:rsidP="0002382D">
      <w:pPr>
        <w:pStyle w:val="PCGNormal"/>
        <w:rPr>
          <w:i/>
        </w:rPr>
      </w:pPr>
      <w:bookmarkStart w:id="3" w:name="_Hlk7158876"/>
      <w:r w:rsidRPr="008325A0">
        <w:t xml:space="preserve">Users can add multiple claims for authorization, but a claim can </w:t>
      </w:r>
      <w:r w:rsidRPr="00AB1881">
        <w:rPr>
          <w:b/>
          <w:bCs/>
        </w:rPr>
        <w:t>on</w:t>
      </w:r>
      <w:r w:rsidRPr="00AB1881">
        <w:rPr>
          <w:b/>
          <w:bCs/>
          <w:i/>
        </w:rPr>
        <w:t>ly belong to one authorization</w:t>
      </w:r>
      <w:r>
        <w:rPr>
          <w:i/>
        </w:rPr>
        <w:t>.</w:t>
      </w:r>
      <w:bookmarkEnd w:id="3"/>
      <w:r w:rsidR="0002382D">
        <w:rPr>
          <w:i/>
        </w:rPr>
        <w:t xml:space="preserve">  </w:t>
      </w:r>
      <w:r w:rsidRPr="008325A0">
        <w:t xml:space="preserve">Claims can be added to an authorization until funds are expended or remaining funds equal zero </w:t>
      </w:r>
      <w:r w:rsidRPr="00AB1881">
        <w:rPr>
          <w:b/>
          <w:bCs/>
        </w:rPr>
        <w:t>(0)</w:t>
      </w:r>
      <w:r w:rsidRPr="008325A0">
        <w:t>.</w:t>
      </w:r>
    </w:p>
    <w:p w14:paraId="78FA184A" w14:textId="77777777" w:rsidR="0002382D" w:rsidRPr="0002382D" w:rsidRDefault="0002382D" w:rsidP="0002382D">
      <w:pPr>
        <w:pStyle w:val="PCGNormal"/>
        <w:rPr>
          <w:i/>
        </w:rPr>
      </w:pPr>
    </w:p>
    <w:p w14:paraId="73108393" w14:textId="2F540537" w:rsidR="00AB1881" w:rsidRDefault="00AB61AF" w:rsidP="001C6661">
      <w:r>
        <w:t xml:space="preserve">Claim information can be found in tables.  </w:t>
      </w:r>
    </w:p>
    <w:p w14:paraId="7B86FCE9" w14:textId="77777777" w:rsidR="001C6661" w:rsidRDefault="001C6661" w:rsidP="001C6661">
      <w:pPr>
        <w:pStyle w:val="ListParagraph"/>
        <w:numPr>
          <w:ilvl w:val="0"/>
          <w:numId w:val="31"/>
        </w:numPr>
      </w:pPr>
      <w:r>
        <w:t xml:space="preserve">On the </w:t>
      </w:r>
      <w:r w:rsidRPr="001C6661">
        <w:rPr>
          <w:b/>
          <w:bCs/>
        </w:rPr>
        <w:t>Claim Information</w:t>
      </w:r>
      <w:r>
        <w:t xml:space="preserve"> screen, there are headings on the claim page that are as follows: </w:t>
      </w:r>
    </w:p>
    <w:p w14:paraId="4558D242" w14:textId="72C6ADF9" w:rsidR="001C6661" w:rsidRPr="001C6661" w:rsidRDefault="001C6661" w:rsidP="001C6661">
      <w:pPr>
        <w:pStyle w:val="ListParagraph"/>
        <w:numPr>
          <w:ilvl w:val="0"/>
          <w:numId w:val="34"/>
        </w:numPr>
        <w:rPr>
          <w:b/>
          <w:bCs/>
        </w:rPr>
      </w:pPr>
      <w:r w:rsidRPr="00AB1881">
        <w:rPr>
          <w:b/>
          <w:bCs/>
        </w:rPr>
        <w:t>Claim Information, Authorization Items, Edit Claim Item, Current Claim Details, and Supporting Documentation</w:t>
      </w:r>
    </w:p>
    <w:p w14:paraId="1A4AFCCC" w14:textId="4FF08481" w:rsidR="00AB1881" w:rsidRDefault="00AB1881" w:rsidP="00AB1881">
      <w:pPr>
        <w:pStyle w:val="ListParagraph"/>
        <w:numPr>
          <w:ilvl w:val="0"/>
          <w:numId w:val="31"/>
        </w:numPr>
      </w:pPr>
      <w:r>
        <w:t xml:space="preserve">On the </w:t>
      </w:r>
      <w:r w:rsidR="001C6661">
        <w:rPr>
          <w:b/>
          <w:bCs/>
        </w:rPr>
        <w:t>Claim</w:t>
      </w:r>
      <w:r w:rsidRPr="00AB1881">
        <w:rPr>
          <w:b/>
          <w:bCs/>
        </w:rPr>
        <w:t xml:space="preserve"> Information </w:t>
      </w:r>
      <w:r w:rsidRPr="0002382D">
        <w:t>screen</w:t>
      </w:r>
      <w:r>
        <w:t xml:space="preserve">, </w:t>
      </w:r>
      <w:r w:rsidR="001C6661">
        <w:t xml:space="preserve">under this heading, there is </w:t>
      </w:r>
      <w:r>
        <w:t xml:space="preserve">a </w:t>
      </w:r>
      <w:r w:rsidR="001C6661">
        <w:t xml:space="preserve">table that </w:t>
      </w:r>
      <w:r>
        <w:t xml:space="preserve">lists the claim and amount, as well as the status of the claim </w:t>
      </w:r>
    </w:p>
    <w:p w14:paraId="591829D2" w14:textId="73FC2A6D" w:rsidR="001C6661" w:rsidRDefault="001C6661" w:rsidP="001C6661">
      <w:pPr>
        <w:pStyle w:val="ListParagraph"/>
        <w:numPr>
          <w:ilvl w:val="0"/>
          <w:numId w:val="31"/>
        </w:numPr>
        <w:rPr>
          <w:b/>
          <w:bCs/>
        </w:rPr>
      </w:pPr>
      <w:r>
        <w:t xml:space="preserve">Under the Claims Information table is a table that has </w:t>
      </w:r>
      <w:r>
        <w:rPr>
          <w:b/>
          <w:bCs/>
        </w:rPr>
        <w:t>P</w:t>
      </w:r>
      <w:r w:rsidRPr="0002382D">
        <w:rPr>
          <w:b/>
          <w:bCs/>
        </w:rPr>
        <w:t>articipant information</w:t>
      </w:r>
      <w:r>
        <w:t xml:space="preserve">, </w:t>
      </w:r>
      <w:r>
        <w:rPr>
          <w:b/>
          <w:bCs/>
        </w:rPr>
        <w:t>V</w:t>
      </w:r>
      <w:r w:rsidRPr="0002382D">
        <w:rPr>
          <w:b/>
          <w:bCs/>
        </w:rPr>
        <w:t>endor information</w:t>
      </w:r>
      <w:r>
        <w:t xml:space="preserve">, </w:t>
      </w:r>
      <w:r>
        <w:rPr>
          <w:b/>
          <w:bCs/>
        </w:rPr>
        <w:t>C</w:t>
      </w:r>
      <w:r w:rsidRPr="0002382D">
        <w:rPr>
          <w:b/>
          <w:bCs/>
        </w:rPr>
        <w:t xml:space="preserve">laim total and invoice number. </w:t>
      </w:r>
    </w:p>
    <w:p w14:paraId="6D612982" w14:textId="77777777" w:rsidR="00897E0B" w:rsidRDefault="00897E0B" w:rsidP="00897E0B">
      <w:r>
        <w:t>Under the authorization items heading information is presented as follows:</w:t>
      </w:r>
    </w:p>
    <w:p w14:paraId="43824B4D" w14:textId="77777777" w:rsidR="00897E0B" w:rsidRPr="001C6661" w:rsidRDefault="00897E0B" w:rsidP="00897E0B">
      <w:pPr>
        <w:pStyle w:val="ListParagraph"/>
        <w:numPr>
          <w:ilvl w:val="0"/>
          <w:numId w:val="31"/>
        </w:numPr>
        <w:rPr>
          <w:b/>
          <w:bCs/>
        </w:rPr>
      </w:pPr>
      <w:r>
        <w:t xml:space="preserve">A table with the authorization line items with the associated information related to the authorization such as </w:t>
      </w:r>
      <w:r>
        <w:rPr>
          <w:b/>
          <w:bCs/>
        </w:rPr>
        <w:t>S</w:t>
      </w:r>
      <w:r w:rsidRPr="001C6661">
        <w:rPr>
          <w:b/>
          <w:bCs/>
        </w:rPr>
        <w:t>tart and</w:t>
      </w:r>
      <w:r>
        <w:rPr>
          <w:b/>
          <w:bCs/>
        </w:rPr>
        <w:t xml:space="preserve"> E</w:t>
      </w:r>
      <w:r w:rsidRPr="001C6661">
        <w:rPr>
          <w:b/>
          <w:bCs/>
        </w:rPr>
        <w:t xml:space="preserve">nd </w:t>
      </w:r>
      <w:r>
        <w:rPr>
          <w:b/>
          <w:bCs/>
        </w:rPr>
        <w:t>D</w:t>
      </w:r>
      <w:r w:rsidRPr="001C6661">
        <w:rPr>
          <w:b/>
          <w:bCs/>
        </w:rPr>
        <w:t xml:space="preserve">ates, </w:t>
      </w:r>
      <w:r>
        <w:rPr>
          <w:b/>
          <w:bCs/>
        </w:rPr>
        <w:t>R</w:t>
      </w:r>
      <w:r w:rsidRPr="001C6661">
        <w:rPr>
          <w:b/>
          <w:bCs/>
        </w:rPr>
        <w:t xml:space="preserve">emaining </w:t>
      </w:r>
      <w:r>
        <w:rPr>
          <w:b/>
          <w:bCs/>
        </w:rPr>
        <w:t>A</w:t>
      </w:r>
      <w:r w:rsidRPr="001C6661">
        <w:rPr>
          <w:b/>
          <w:bCs/>
        </w:rPr>
        <w:t xml:space="preserve">mount </w:t>
      </w:r>
      <w:r>
        <w:rPr>
          <w:b/>
          <w:bCs/>
        </w:rPr>
        <w:t>A</w:t>
      </w:r>
      <w:r w:rsidRPr="001C6661">
        <w:rPr>
          <w:b/>
          <w:bCs/>
        </w:rPr>
        <w:t xml:space="preserve">uth </w:t>
      </w:r>
      <w:r w:rsidRPr="001C6661">
        <w:t>etc</w:t>
      </w:r>
      <w:r w:rsidRPr="001C6661">
        <w:rPr>
          <w:b/>
          <w:bCs/>
        </w:rPr>
        <w:t>. is presented</w:t>
      </w:r>
    </w:p>
    <w:p w14:paraId="6EB1BE6C" w14:textId="0FF503A3" w:rsidR="004A509E" w:rsidRDefault="00EE4F36" w:rsidP="004A509E">
      <w:pPr>
        <w:pStyle w:val="ListParagraph"/>
        <w:numPr>
          <w:ilvl w:val="0"/>
          <w:numId w:val="31"/>
        </w:numPr>
      </w:pPr>
      <w:r>
        <w:t xml:space="preserve">In the table where </w:t>
      </w:r>
      <w:r w:rsidR="0002382D" w:rsidRPr="001C6661">
        <w:rPr>
          <w:b/>
          <w:bCs/>
        </w:rPr>
        <w:t>A</w:t>
      </w:r>
      <w:r w:rsidRPr="001C6661">
        <w:rPr>
          <w:b/>
          <w:bCs/>
        </w:rPr>
        <w:t xml:space="preserve">uthorization </w:t>
      </w:r>
      <w:r w:rsidR="0002382D" w:rsidRPr="001C6661">
        <w:rPr>
          <w:b/>
          <w:bCs/>
        </w:rPr>
        <w:t>Items</w:t>
      </w:r>
      <w:r>
        <w:t xml:space="preserve"> </w:t>
      </w:r>
      <w:r w:rsidR="0002382D">
        <w:t>are</w:t>
      </w:r>
      <w:r>
        <w:t xml:space="preserve"> presented</w:t>
      </w:r>
      <w:r w:rsidR="00AB1881">
        <w:t xml:space="preserve">, </w:t>
      </w:r>
      <w:r>
        <w:t xml:space="preserve">use </w:t>
      </w:r>
      <w:r w:rsidRPr="00AB1881">
        <w:t>table</w:t>
      </w:r>
      <w:r>
        <w:t xml:space="preserve"> commands to go to the end of the row where you will find a </w:t>
      </w:r>
      <w:r w:rsidR="001C6661">
        <w:t>hyperlink</w:t>
      </w:r>
      <w:r>
        <w:t xml:space="preserve"> that states</w:t>
      </w:r>
      <w:r w:rsidR="001C6661">
        <w:t xml:space="preserve"> to</w:t>
      </w:r>
      <w:r>
        <w:t xml:space="preserve"> </w:t>
      </w:r>
      <w:r w:rsidR="00AB1881" w:rsidRPr="00AB1881">
        <w:rPr>
          <w:b/>
          <w:bCs/>
        </w:rPr>
        <w:t>A</w:t>
      </w:r>
      <w:r w:rsidRPr="00AB1881">
        <w:rPr>
          <w:b/>
          <w:bCs/>
        </w:rPr>
        <w:t xml:space="preserve">dd </w:t>
      </w:r>
      <w:r w:rsidR="001C6661">
        <w:rPr>
          <w:b/>
          <w:bCs/>
        </w:rPr>
        <w:t xml:space="preserve">to </w:t>
      </w:r>
      <w:r w:rsidR="00AB1881" w:rsidRPr="00AB1881">
        <w:rPr>
          <w:b/>
          <w:bCs/>
        </w:rPr>
        <w:t>C</w:t>
      </w:r>
      <w:r w:rsidRPr="00AB1881">
        <w:rPr>
          <w:b/>
          <w:bCs/>
        </w:rPr>
        <w:t>laim</w:t>
      </w:r>
      <w:r>
        <w:t xml:space="preserve">. </w:t>
      </w:r>
    </w:p>
    <w:p w14:paraId="4416EC94" w14:textId="22564ED6" w:rsidR="00EE4F36" w:rsidRDefault="004A509E" w:rsidP="004A509E">
      <w:pPr>
        <w:pStyle w:val="ListParagraph"/>
        <w:numPr>
          <w:ilvl w:val="0"/>
          <w:numId w:val="31"/>
        </w:numPr>
      </w:pPr>
      <w:r>
        <w:t xml:space="preserve">Press </w:t>
      </w:r>
      <w:r>
        <w:rPr>
          <w:b/>
          <w:bCs/>
        </w:rPr>
        <w:t>E</w:t>
      </w:r>
      <w:r w:rsidRPr="00AB1881">
        <w:rPr>
          <w:b/>
          <w:bCs/>
        </w:rPr>
        <w:t>nter</w:t>
      </w:r>
      <w:r>
        <w:t xml:space="preserve"> on that link and this will take you to start editing the claim.</w:t>
      </w:r>
    </w:p>
    <w:p w14:paraId="6B05DBB2" w14:textId="021AA08D" w:rsidR="00897E0B" w:rsidRDefault="00897E0B" w:rsidP="00897E0B">
      <w:pPr>
        <w:pStyle w:val="ListParagraph"/>
        <w:numPr>
          <w:ilvl w:val="0"/>
          <w:numId w:val="34"/>
        </w:numPr>
        <w:rPr>
          <w:b/>
          <w:bCs/>
        </w:rPr>
      </w:pPr>
      <w:r>
        <w:t xml:space="preserve">Go the heading </w:t>
      </w:r>
      <w:r w:rsidRPr="00897E0B">
        <w:rPr>
          <w:b/>
          <w:bCs/>
        </w:rPr>
        <w:t>Edit Claim Item</w:t>
      </w:r>
    </w:p>
    <w:p w14:paraId="6986995C" w14:textId="41F8675F" w:rsidR="00897E0B" w:rsidRDefault="00897E0B" w:rsidP="00897E0B">
      <w:pPr>
        <w:pStyle w:val="ListParagraph"/>
        <w:numPr>
          <w:ilvl w:val="0"/>
          <w:numId w:val="34"/>
        </w:numPr>
      </w:pPr>
      <w:r>
        <w:t xml:space="preserve">Enter information required, </w:t>
      </w:r>
      <w:r>
        <w:rPr>
          <w:b/>
          <w:bCs/>
        </w:rPr>
        <w:t>S</w:t>
      </w:r>
      <w:r w:rsidRPr="00897E0B">
        <w:rPr>
          <w:b/>
          <w:bCs/>
        </w:rPr>
        <w:t>tart and</w:t>
      </w:r>
      <w:r>
        <w:rPr>
          <w:b/>
          <w:bCs/>
        </w:rPr>
        <w:t xml:space="preserve"> E</w:t>
      </w:r>
      <w:r w:rsidRPr="00897E0B">
        <w:rPr>
          <w:b/>
          <w:bCs/>
        </w:rPr>
        <w:t>nd dates</w:t>
      </w:r>
      <w:r>
        <w:t xml:space="preserve"> (Must match Authorization Line Items start and end dates), units etc.</w:t>
      </w:r>
    </w:p>
    <w:p w14:paraId="010459FC" w14:textId="2930DCE1" w:rsidR="00897E0B" w:rsidRDefault="00897E0B" w:rsidP="00897E0B">
      <w:pPr>
        <w:pStyle w:val="ListParagraph"/>
        <w:numPr>
          <w:ilvl w:val="0"/>
          <w:numId w:val="34"/>
        </w:numPr>
      </w:pPr>
      <w:r>
        <w:t xml:space="preserve">Go to </w:t>
      </w:r>
      <w:r w:rsidRPr="00897E0B">
        <w:rPr>
          <w:b/>
          <w:bCs/>
        </w:rPr>
        <w:t>Save Claim</w:t>
      </w:r>
      <w:r>
        <w:t xml:space="preserve"> </w:t>
      </w:r>
      <w:r w:rsidRPr="00897E0B">
        <w:rPr>
          <w:b/>
          <w:bCs/>
        </w:rPr>
        <w:t>Item</w:t>
      </w:r>
      <w:r>
        <w:t xml:space="preserve"> hyperlink and press </w:t>
      </w:r>
      <w:r>
        <w:rPr>
          <w:b/>
          <w:bCs/>
        </w:rPr>
        <w:t>E</w:t>
      </w:r>
      <w:r w:rsidRPr="00897E0B">
        <w:rPr>
          <w:b/>
          <w:bCs/>
        </w:rPr>
        <w:t>nter</w:t>
      </w:r>
      <w:r>
        <w:t xml:space="preserve">. This will take you back to the claim page. Continue editing line items.  </w:t>
      </w:r>
    </w:p>
    <w:p w14:paraId="3A51C93E" w14:textId="02DEF6B6" w:rsidR="00897E0B" w:rsidRDefault="00897E0B" w:rsidP="00897E0B">
      <w:pPr>
        <w:pStyle w:val="Heading2"/>
        <w:rPr>
          <w:caps w:val="0"/>
          <w:color w:val="A11B7E" w:themeColor="accent4"/>
        </w:rPr>
      </w:pPr>
      <w:r>
        <w:rPr>
          <w:caps w:val="0"/>
          <w:color w:val="A11B7E" w:themeColor="accent4"/>
        </w:rPr>
        <w:t>Supporting Documentation</w:t>
      </w:r>
    </w:p>
    <w:p w14:paraId="1336BF24" w14:textId="77777777" w:rsidR="00897E0B" w:rsidRDefault="00897E0B" w:rsidP="00897E0B">
      <w:r>
        <w:t xml:space="preserve">Any supporting documentation can be added by doing the following: </w:t>
      </w:r>
    </w:p>
    <w:p w14:paraId="5AFEF0BF" w14:textId="5296647A" w:rsidR="00897E0B" w:rsidRDefault="00897E0B" w:rsidP="00897E0B">
      <w:pPr>
        <w:pStyle w:val="ListParagraph"/>
        <w:numPr>
          <w:ilvl w:val="0"/>
          <w:numId w:val="44"/>
        </w:numPr>
      </w:pPr>
      <w:r>
        <w:t xml:space="preserve">Going to the </w:t>
      </w:r>
      <w:r w:rsidRPr="00897E0B">
        <w:rPr>
          <w:b/>
          <w:bCs/>
        </w:rPr>
        <w:t xml:space="preserve">Supporting Documentation </w:t>
      </w:r>
      <w:r>
        <w:t>heading</w:t>
      </w:r>
    </w:p>
    <w:p w14:paraId="7E9938AD" w14:textId="0A736794" w:rsidR="00897E0B" w:rsidRDefault="00897E0B" w:rsidP="00897E0B">
      <w:pPr>
        <w:pStyle w:val="ListParagraph"/>
        <w:numPr>
          <w:ilvl w:val="0"/>
          <w:numId w:val="44"/>
        </w:numPr>
      </w:pPr>
      <w:r>
        <w:t xml:space="preserve">Picking the document type in drop down box, going to choose file button,   </w:t>
      </w:r>
    </w:p>
    <w:p w14:paraId="6B0732EE" w14:textId="09A18D35" w:rsidR="004A509E" w:rsidRDefault="00897E0B" w:rsidP="004A509E">
      <w:pPr>
        <w:pStyle w:val="ListParagraph"/>
        <w:numPr>
          <w:ilvl w:val="0"/>
          <w:numId w:val="44"/>
        </w:numPr>
      </w:pPr>
      <w:r>
        <w:t>Choosing ‘</w:t>
      </w:r>
      <w:r w:rsidRPr="00897E0B">
        <w:rPr>
          <w:b/>
          <w:bCs/>
        </w:rPr>
        <w:t>Yes’</w:t>
      </w:r>
      <w:r>
        <w:t xml:space="preserve"> or ‘</w:t>
      </w:r>
      <w:r w:rsidRPr="00897E0B">
        <w:rPr>
          <w:b/>
          <w:bCs/>
        </w:rPr>
        <w:t>No</w:t>
      </w:r>
      <w:r>
        <w:t xml:space="preserve">’ in the combo box for </w:t>
      </w:r>
      <w:r w:rsidRPr="00897E0B">
        <w:rPr>
          <w:b/>
          <w:bCs/>
        </w:rPr>
        <w:t>“Additional Claims Expected for this Authorization?”</w:t>
      </w:r>
      <w:r>
        <w:t xml:space="preserve"> </w:t>
      </w:r>
    </w:p>
    <w:p w14:paraId="49710EF0" w14:textId="49630C23" w:rsidR="0002382D" w:rsidRPr="00E651F4" w:rsidRDefault="004A509E" w:rsidP="004A509E">
      <w:r>
        <w:t>When you have saved the claim using the ‘</w:t>
      </w:r>
      <w:r w:rsidRPr="004A509E">
        <w:rPr>
          <w:b/>
          <w:bCs/>
        </w:rPr>
        <w:t>B’</w:t>
      </w:r>
      <w:r>
        <w:t xml:space="preserve"> (button) ‘</w:t>
      </w:r>
      <w:r w:rsidRPr="004A509E">
        <w:rPr>
          <w:b/>
          <w:bCs/>
        </w:rPr>
        <w:t>Save Claim’</w:t>
      </w:r>
      <w:r>
        <w:t>, you can review the claim information and go to the “</w:t>
      </w:r>
      <w:r>
        <w:rPr>
          <w:b/>
          <w:bCs/>
        </w:rPr>
        <w:t>S</w:t>
      </w:r>
      <w:r w:rsidRPr="004A509E">
        <w:rPr>
          <w:b/>
          <w:bCs/>
        </w:rPr>
        <w:t>ubmit</w:t>
      </w:r>
      <w:r>
        <w:t xml:space="preserve"> “button to submit the claim for payment.</w:t>
      </w:r>
    </w:p>
    <w:p w14:paraId="1431843E" w14:textId="585ECF0B" w:rsidR="007F33CE" w:rsidRDefault="004A509E" w:rsidP="007F33CE">
      <w:pPr>
        <w:pStyle w:val="Heading2"/>
        <w:rPr>
          <w:caps w:val="0"/>
          <w:color w:val="A11B7E" w:themeColor="accent4"/>
        </w:rPr>
      </w:pPr>
      <w:r>
        <w:rPr>
          <w:caps w:val="0"/>
          <w:color w:val="A11B7E" w:themeColor="accent4"/>
        </w:rPr>
        <w:t>How to View a Claim</w:t>
      </w:r>
    </w:p>
    <w:p w14:paraId="669D8B44" w14:textId="1909AC10" w:rsidR="004A509E" w:rsidRDefault="004A509E" w:rsidP="004A509E">
      <w:r>
        <w:t xml:space="preserve">From dashboard page go to </w:t>
      </w:r>
      <w:r>
        <w:rPr>
          <w:b/>
          <w:bCs/>
        </w:rPr>
        <w:t xml:space="preserve">Edit </w:t>
      </w:r>
      <w:r>
        <w:t>field and type in the “</w:t>
      </w:r>
      <w:r w:rsidRPr="004A509E">
        <w:rPr>
          <w:b/>
          <w:bCs/>
        </w:rPr>
        <w:t>What would you like to do?”</w:t>
      </w:r>
      <w:r>
        <w:t xml:space="preserve"> field. </w:t>
      </w:r>
    </w:p>
    <w:p w14:paraId="44F4948E" w14:textId="74C1D915" w:rsidR="004A509E" w:rsidRDefault="004A509E" w:rsidP="004A509E">
      <w:pPr>
        <w:pStyle w:val="ListParagraph"/>
        <w:numPr>
          <w:ilvl w:val="0"/>
          <w:numId w:val="46"/>
        </w:numPr>
      </w:pPr>
      <w:r>
        <w:t xml:space="preserve">Type in </w:t>
      </w:r>
      <w:r>
        <w:rPr>
          <w:b/>
          <w:bCs/>
        </w:rPr>
        <w:t>C</w:t>
      </w:r>
      <w:r w:rsidRPr="004A509E">
        <w:rPr>
          <w:b/>
          <w:bCs/>
        </w:rPr>
        <w:t>laim</w:t>
      </w:r>
    </w:p>
    <w:p w14:paraId="75F3F827" w14:textId="3ECC244F" w:rsidR="004A509E" w:rsidRDefault="004A509E" w:rsidP="004A509E">
      <w:pPr>
        <w:pStyle w:val="ListParagraph"/>
        <w:numPr>
          <w:ilvl w:val="0"/>
          <w:numId w:val="46"/>
        </w:numPr>
      </w:pPr>
      <w:r w:rsidRPr="004A509E">
        <w:t>Down arrow</w:t>
      </w:r>
      <w:r>
        <w:t xml:space="preserve"> to </w:t>
      </w:r>
      <w:r w:rsidRPr="004A509E">
        <w:rPr>
          <w:b/>
          <w:bCs/>
        </w:rPr>
        <w:t>Claim Search</w:t>
      </w:r>
      <w:r>
        <w:t xml:space="preserve"> and press “</w:t>
      </w:r>
      <w:r>
        <w:rPr>
          <w:b/>
          <w:bCs/>
        </w:rPr>
        <w:t>E</w:t>
      </w:r>
      <w:r w:rsidRPr="004A509E">
        <w:rPr>
          <w:b/>
          <w:bCs/>
        </w:rPr>
        <w:t>nter</w:t>
      </w:r>
      <w:r>
        <w:t>”</w:t>
      </w:r>
    </w:p>
    <w:p w14:paraId="2B83F7F1" w14:textId="32743613" w:rsidR="004A509E" w:rsidRDefault="004A509E" w:rsidP="004A509E">
      <w:r>
        <w:t xml:space="preserve">There is a heading that reads </w:t>
      </w:r>
      <w:r w:rsidRPr="004A509E">
        <w:rPr>
          <w:b/>
          <w:bCs/>
        </w:rPr>
        <w:t>Claim Search</w:t>
      </w:r>
      <w:r>
        <w:t xml:space="preserve">, under that heading are edit fields to enter the </w:t>
      </w:r>
      <w:r w:rsidRPr="004A509E">
        <w:rPr>
          <w:b/>
          <w:bCs/>
        </w:rPr>
        <w:t>Authorization Number</w:t>
      </w:r>
      <w:r>
        <w:t xml:space="preserve">, </w:t>
      </w:r>
      <w:r w:rsidRPr="004A509E">
        <w:rPr>
          <w:b/>
          <w:bCs/>
        </w:rPr>
        <w:t>Invoice Number</w:t>
      </w:r>
      <w:r>
        <w:t xml:space="preserve">, or </w:t>
      </w:r>
      <w:r w:rsidRPr="004A509E">
        <w:rPr>
          <w:b/>
          <w:bCs/>
        </w:rPr>
        <w:t>Claim Number</w:t>
      </w:r>
      <w:r>
        <w:t>.</w:t>
      </w:r>
    </w:p>
    <w:p w14:paraId="1802F2C5" w14:textId="52A856DE" w:rsidR="00D21190" w:rsidRPr="007C0D9D" w:rsidRDefault="004A509E" w:rsidP="00D44D89">
      <w:pPr>
        <w:pStyle w:val="ListParagraph"/>
        <w:numPr>
          <w:ilvl w:val="0"/>
          <w:numId w:val="47"/>
        </w:numPr>
      </w:pPr>
      <w:r>
        <w:t>In the claim number edit field, enter the claim number and press enter, this will take you to that claim.</w:t>
      </w:r>
    </w:p>
    <w:sectPr w:rsidR="00D21190" w:rsidRPr="007C0D9D" w:rsidSect="000D1A84">
      <w:headerReference w:type="default" r:id="rId13"/>
      <w:footerReference w:type="default" r:id="rId14"/>
      <w:footerReference w:type="first" r:id="rId15"/>
      <w:pgSz w:w="12240" w:h="15840" w:code="1"/>
      <w:pgMar w:top="720" w:right="720" w:bottom="720" w:left="720" w:header="432" w:footer="432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6CC46" w14:textId="77777777" w:rsidR="003E24BB" w:rsidRDefault="003E24BB" w:rsidP="007C0D9D">
      <w:r>
        <w:separator/>
      </w:r>
    </w:p>
  </w:endnote>
  <w:endnote w:type="continuationSeparator" w:id="0">
    <w:p w14:paraId="097048D5" w14:textId="77777777" w:rsidR="003E24BB" w:rsidRDefault="003E24BB" w:rsidP="007C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BE498" w14:textId="764CB22F" w:rsidR="00707AFC" w:rsidRPr="00707AFC" w:rsidRDefault="008F556A" w:rsidP="00C11461">
    <w:pPr>
      <w:pStyle w:val="PCGFooter"/>
    </w:pPr>
    <w:r>
      <w:t>Public Consulting Group, Inc.</w:t>
    </w:r>
    <w:r w:rsidR="00D21190">
      <w:tab/>
    </w:r>
    <w:r w:rsidR="00B871A2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299C3" w14:textId="54D97674" w:rsidR="004B7144" w:rsidRDefault="000D1A84">
    <w:pPr>
      <w:pStyle w:val="Footer"/>
    </w:pPr>
    <w:r w:rsidRPr="008D57C7">
      <w:rPr>
        <w:noProof/>
      </w:rPr>
      <w:drawing>
        <wp:anchor distT="0" distB="0" distL="114300" distR="114300" simplePos="0" relativeHeight="251660288" behindDoc="0" locked="0" layoutInCell="1" allowOverlap="1" wp14:anchorId="07578BE6" wp14:editId="35A23255">
          <wp:simplePos x="0" y="0"/>
          <wp:positionH relativeFrom="margin">
            <wp:align>right</wp:align>
          </wp:positionH>
          <wp:positionV relativeFrom="paragraph">
            <wp:posOffset>66040</wp:posOffset>
          </wp:positionV>
          <wp:extent cx="1200150" cy="6000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E5A6EC6" wp14:editId="4C1433D2">
          <wp:simplePos x="0" y="0"/>
          <wp:positionH relativeFrom="margin">
            <wp:align>left</wp:align>
          </wp:positionH>
          <wp:positionV relativeFrom="paragraph">
            <wp:posOffset>114300</wp:posOffset>
          </wp:positionV>
          <wp:extent cx="1632585" cy="471273"/>
          <wp:effectExtent l="0" t="0" r="5715" b="5080"/>
          <wp:wrapNone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632585" cy="471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9FD35" w14:textId="77777777" w:rsidR="003E24BB" w:rsidRDefault="003E24BB" w:rsidP="007C0D9D">
      <w:r>
        <w:separator/>
      </w:r>
    </w:p>
  </w:footnote>
  <w:footnote w:type="continuationSeparator" w:id="0">
    <w:p w14:paraId="24937233" w14:textId="77777777" w:rsidR="003E24BB" w:rsidRDefault="003E24BB" w:rsidP="007C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1595" w14:textId="35956022" w:rsidR="00707AFC" w:rsidRPr="00C11461" w:rsidRDefault="00E651F4" w:rsidP="00FB0D29">
    <w:pPr>
      <w:pStyle w:val="PCGHeader"/>
    </w:pPr>
    <w:r>
      <w:t>Helpful Hints for Accessibility</w:t>
    </w:r>
    <w:r w:rsidR="00707AFC" w:rsidRPr="00C114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6601"/>
    <w:multiLevelType w:val="hybridMultilevel"/>
    <w:tmpl w:val="01D6C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035D"/>
    <w:multiLevelType w:val="hybridMultilevel"/>
    <w:tmpl w:val="4FCA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4AEC"/>
    <w:multiLevelType w:val="hybridMultilevel"/>
    <w:tmpl w:val="E0A4B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0040"/>
    <w:multiLevelType w:val="hybridMultilevel"/>
    <w:tmpl w:val="B89CC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645"/>
    <w:multiLevelType w:val="hybridMultilevel"/>
    <w:tmpl w:val="11A08218"/>
    <w:lvl w:ilvl="0" w:tplc="4CD4F002">
      <w:numFmt w:val="bullet"/>
      <w:pStyle w:val="ListParagraph"/>
      <w:lvlText w:val=""/>
      <w:lvlJc w:val="left"/>
      <w:pPr>
        <w:ind w:left="1440" w:hanging="360"/>
      </w:pPr>
      <w:rPr>
        <w:rFonts w:ascii="Wingdings 3" w:hAnsi="Wingdings 3" w:hint="default"/>
      </w:rPr>
    </w:lvl>
    <w:lvl w:ilvl="1" w:tplc="E9142242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2" w:tplc="AD5EA2D0">
      <w:start w:val="1"/>
      <w:numFmt w:val="bullet"/>
      <w:lvlText w:val="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FB77ED"/>
    <w:multiLevelType w:val="hybridMultilevel"/>
    <w:tmpl w:val="F57C1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378D5"/>
    <w:multiLevelType w:val="hybridMultilevel"/>
    <w:tmpl w:val="4D981A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1514E"/>
    <w:multiLevelType w:val="hybridMultilevel"/>
    <w:tmpl w:val="4CCA64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D1E52"/>
    <w:multiLevelType w:val="hybridMultilevel"/>
    <w:tmpl w:val="869C7F24"/>
    <w:lvl w:ilvl="0" w:tplc="4F2847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FC78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2" w:tplc="61686A96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 w:tplc="6A40A0EC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 w:tplc="202CAC1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8E3CF8E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7B442A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4C248E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090C915A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2992784"/>
    <w:multiLevelType w:val="hybridMultilevel"/>
    <w:tmpl w:val="C2BA11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2F3A68"/>
    <w:multiLevelType w:val="hybridMultilevel"/>
    <w:tmpl w:val="CF06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A762E"/>
    <w:multiLevelType w:val="hybridMultilevel"/>
    <w:tmpl w:val="4CE45AB4"/>
    <w:lvl w:ilvl="0" w:tplc="743ED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97CD8"/>
    <w:multiLevelType w:val="hybridMultilevel"/>
    <w:tmpl w:val="6808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46929"/>
    <w:multiLevelType w:val="hybridMultilevel"/>
    <w:tmpl w:val="19729F6A"/>
    <w:lvl w:ilvl="0" w:tplc="692891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C05E1"/>
    <w:multiLevelType w:val="multilevel"/>
    <w:tmpl w:val="8BEAF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123727C"/>
    <w:multiLevelType w:val="hybridMultilevel"/>
    <w:tmpl w:val="91E4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41521"/>
    <w:multiLevelType w:val="hybridMultilevel"/>
    <w:tmpl w:val="9FC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61C63"/>
    <w:multiLevelType w:val="hybridMultilevel"/>
    <w:tmpl w:val="5B2AF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36021"/>
    <w:multiLevelType w:val="hybridMultilevel"/>
    <w:tmpl w:val="4970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9011E"/>
    <w:multiLevelType w:val="hybridMultilevel"/>
    <w:tmpl w:val="F59E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E1022"/>
    <w:multiLevelType w:val="hybridMultilevel"/>
    <w:tmpl w:val="7A64BC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8056F7"/>
    <w:multiLevelType w:val="hybridMultilevel"/>
    <w:tmpl w:val="334EC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482E44"/>
    <w:multiLevelType w:val="hybridMultilevel"/>
    <w:tmpl w:val="E55EF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55D10"/>
    <w:multiLevelType w:val="hybridMultilevel"/>
    <w:tmpl w:val="D79649FA"/>
    <w:lvl w:ilvl="0" w:tplc="283E4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58CD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2" w:tplc="F9D4E4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9B4E7F42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 w:tplc="797AD90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06F40C3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B9F69CC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FAEE48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81B6A62A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48F6924"/>
    <w:multiLevelType w:val="hybridMultilevel"/>
    <w:tmpl w:val="9B34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14A5A"/>
    <w:multiLevelType w:val="hybridMultilevel"/>
    <w:tmpl w:val="4524F32E"/>
    <w:lvl w:ilvl="0" w:tplc="98E27E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02114"/>
    <w:multiLevelType w:val="hybridMultilevel"/>
    <w:tmpl w:val="5B6813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91272EF"/>
    <w:multiLevelType w:val="hybridMultilevel"/>
    <w:tmpl w:val="779A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B7D17"/>
    <w:multiLevelType w:val="hybridMultilevel"/>
    <w:tmpl w:val="63E6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43709"/>
    <w:multiLevelType w:val="hybridMultilevel"/>
    <w:tmpl w:val="20782352"/>
    <w:lvl w:ilvl="0" w:tplc="362A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F1797"/>
    <w:multiLevelType w:val="hybridMultilevel"/>
    <w:tmpl w:val="80E8A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E4689"/>
    <w:multiLevelType w:val="hybridMultilevel"/>
    <w:tmpl w:val="82E4C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A055E"/>
    <w:multiLevelType w:val="hybridMultilevel"/>
    <w:tmpl w:val="18221DB8"/>
    <w:lvl w:ilvl="0" w:tplc="692891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06E97"/>
    <w:multiLevelType w:val="hybridMultilevel"/>
    <w:tmpl w:val="AB06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D4B65"/>
    <w:multiLevelType w:val="hybridMultilevel"/>
    <w:tmpl w:val="2F98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C6862"/>
    <w:multiLevelType w:val="hybridMultilevel"/>
    <w:tmpl w:val="B5ECB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62E84"/>
    <w:multiLevelType w:val="hybridMultilevel"/>
    <w:tmpl w:val="9898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60188"/>
    <w:multiLevelType w:val="hybridMultilevel"/>
    <w:tmpl w:val="C5D874CC"/>
    <w:lvl w:ilvl="0" w:tplc="C160F5C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07F3A"/>
    <w:multiLevelType w:val="hybridMultilevel"/>
    <w:tmpl w:val="529ED9A8"/>
    <w:lvl w:ilvl="0" w:tplc="36E8B1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F8E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2" w:tplc="AC76D60C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 w:tplc="13C4C6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C988238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F482C93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D3E829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197C2A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314EE832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B15466E"/>
    <w:multiLevelType w:val="hybridMultilevel"/>
    <w:tmpl w:val="F2B83A52"/>
    <w:lvl w:ilvl="0" w:tplc="DDCEC284">
      <w:start w:val="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54825"/>
    <w:multiLevelType w:val="hybridMultilevel"/>
    <w:tmpl w:val="00505A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630BB5"/>
    <w:multiLevelType w:val="hybridMultilevel"/>
    <w:tmpl w:val="BCA8F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D1508"/>
    <w:multiLevelType w:val="hybridMultilevel"/>
    <w:tmpl w:val="3A867AE2"/>
    <w:lvl w:ilvl="0" w:tplc="D090A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812B1"/>
    <w:multiLevelType w:val="hybridMultilevel"/>
    <w:tmpl w:val="8F403300"/>
    <w:lvl w:ilvl="0" w:tplc="98E27E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D1BC2"/>
    <w:multiLevelType w:val="hybridMultilevel"/>
    <w:tmpl w:val="3F82DC4A"/>
    <w:lvl w:ilvl="0" w:tplc="DDCEC284">
      <w:start w:val="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706B0"/>
    <w:multiLevelType w:val="hybridMultilevel"/>
    <w:tmpl w:val="75A4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8"/>
  </w:num>
  <w:num w:numId="4">
    <w:abstractNumId w:val="14"/>
  </w:num>
  <w:num w:numId="5">
    <w:abstractNumId w:val="23"/>
  </w:num>
  <w:num w:numId="6">
    <w:abstractNumId w:val="38"/>
  </w:num>
  <w:num w:numId="7">
    <w:abstractNumId w:val="34"/>
  </w:num>
  <w:num w:numId="8">
    <w:abstractNumId w:val="15"/>
  </w:num>
  <w:num w:numId="9">
    <w:abstractNumId w:val="25"/>
  </w:num>
  <w:num w:numId="10">
    <w:abstractNumId w:val="16"/>
  </w:num>
  <w:num w:numId="11">
    <w:abstractNumId w:val="39"/>
  </w:num>
  <w:num w:numId="12">
    <w:abstractNumId w:val="44"/>
  </w:num>
  <w:num w:numId="13">
    <w:abstractNumId w:val="43"/>
  </w:num>
  <w:num w:numId="14">
    <w:abstractNumId w:val="37"/>
  </w:num>
  <w:num w:numId="15">
    <w:abstractNumId w:val="29"/>
  </w:num>
  <w:num w:numId="16">
    <w:abstractNumId w:val="17"/>
  </w:num>
  <w:num w:numId="17">
    <w:abstractNumId w:val="42"/>
  </w:num>
  <w:num w:numId="18">
    <w:abstractNumId w:val="21"/>
  </w:num>
  <w:num w:numId="19">
    <w:abstractNumId w:val="4"/>
  </w:num>
  <w:num w:numId="20">
    <w:abstractNumId w:val="28"/>
  </w:num>
  <w:num w:numId="21">
    <w:abstractNumId w:val="12"/>
  </w:num>
  <w:num w:numId="22">
    <w:abstractNumId w:val="5"/>
  </w:num>
  <w:num w:numId="23">
    <w:abstractNumId w:val="4"/>
  </w:num>
  <w:num w:numId="24">
    <w:abstractNumId w:val="3"/>
  </w:num>
  <w:num w:numId="25">
    <w:abstractNumId w:val="30"/>
  </w:num>
  <w:num w:numId="26">
    <w:abstractNumId w:val="6"/>
  </w:num>
  <w:num w:numId="27">
    <w:abstractNumId w:val="41"/>
  </w:num>
  <w:num w:numId="28">
    <w:abstractNumId w:val="7"/>
  </w:num>
  <w:num w:numId="29">
    <w:abstractNumId w:val="45"/>
  </w:num>
  <w:num w:numId="30">
    <w:abstractNumId w:val="22"/>
  </w:num>
  <w:num w:numId="31">
    <w:abstractNumId w:val="33"/>
  </w:num>
  <w:num w:numId="32">
    <w:abstractNumId w:val="31"/>
  </w:num>
  <w:num w:numId="33">
    <w:abstractNumId w:val="1"/>
  </w:num>
  <w:num w:numId="34">
    <w:abstractNumId w:val="9"/>
  </w:num>
  <w:num w:numId="35">
    <w:abstractNumId w:val="11"/>
  </w:num>
  <w:num w:numId="36">
    <w:abstractNumId w:val="19"/>
  </w:num>
  <w:num w:numId="37">
    <w:abstractNumId w:val="40"/>
  </w:num>
  <w:num w:numId="38">
    <w:abstractNumId w:val="36"/>
  </w:num>
  <w:num w:numId="39">
    <w:abstractNumId w:val="20"/>
  </w:num>
  <w:num w:numId="40">
    <w:abstractNumId w:val="26"/>
  </w:num>
  <w:num w:numId="41">
    <w:abstractNumId w:val="10"/>
  </w:num>
  <w:num w:numId="42">
    <w:abstractNumId w:val="18"/>
  </w:num>
  <w:num w:numId="43">
    <w:abstractNumId w:val="2"/>
  </w:num>
  <w:num w:numId="44">
    <w:abstractNumId w:val="0"/>
  </w:num>
  <w:num w:numId="45">
    <w:abstractNumId w:val="35"/>
  </w:num>
  <w:num w:numId="46">
    <w:abstractNumId w:val="27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formatting="1" w:enforcement="0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-relative:margin;v-text-anchor:middle" fillcolor="#6cb33f" stroke="f">
      <v:fill color="#6cb33f"/>
      <v:stroke on="f"/>
      <o:colormru v:ext="edit" colors="#6cb33f,#002b5c,#007dc3,#6cb3a3,#00aad2,#00549e,#000c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44"/>
    <w:rsid w:val="00002CFA"/>
    <w:rsid w:val="000050E8"/>
    <w:rsid w:val="0002382D"/>
    <w:rsid w:val="0003780B"/>
    <w:rsid w:val="00040F91"/>
    <w:rsid w:val="000447CD"/>
    <w:rsid w:val="00044D87"/>
    <w:rsid w:val="00046771"/>
    <w:rsid w:val="00055E35"/>
    <w:rsid w:val="00061EB7"/>
    <w:rsid w:val="00072657"/>
    <w:rsid w:val="00076480"/>
    <w:rsid w:val="000A4E37"/>
    <w:rsid w:val="000B4EEE"/>
    <w:rsid w:val="000B716F"/>
    <w:rsid w:val="000D1A84"/>
    <w:rsid w:val="000D1F28"/>
    <w:rsid w:val="000D6949"/>
    <w:rsid w:val="000F0220"/>
    <w:rsid w:val="000F120D"/>
    <w:rsid w:val="000F6841"/>
    <w:rsid w:val="00101994"/>
    <w:rsid w:val="00110695"/>
    <w:rsid w:val="001236C6"/>
    <w:rsid w:val="00136393"/>
    <w:rsid w:val="00146D1E"/>
    <w:rsid w:val="00146F8C"/>
    <w:rsid w:val="00153E24"/>
    <w:rsid w:val="001863E0"/>
    <w:rsid w:val="001927D9"/>
    <w:rsid w:val="00195546"/>
    <w:rsid w:val="001A0B1D"/>
    <w:rsid w:val="001A158D"/>
    <w:rsid w:val="001B3CCF"/>
    <w:rsid w:val="001C6661"/>
    <w:rsid w:val="00202693"/>
    <w:rsid w:val="002144BF"/>
    <w:rsid w:val="00222E56"/>
    <w:rsid w:val="00233F82"/>
    <w:rsid w:val="0024291D"/>
    <w:rsid w:val="002449C3"/>
    <w:rsid w:val="0024615C"/>
    <w:rsid w:val="002761A6"/>
    <w:rsid w:val="002A02CC"/>
    <w:rsid w:val="002A0859"/>
    <w:rsid w:val="002B6838"/>
    <w:rsid w:val="002C1C59"/>
    <w:rsid w:val="002E3116"/>
    <w:rsid w:val="002F18E8"/>
    <w:rsid w:val="00300458"/>
    <w:rsid w:val="003006D0"/>
    <w:rsid w:val="0030254C"/>
    <w:rsid w:val="00307FDA"/>
    <w:rsid w:val="00313952"/>
    <w:rsid w:val="003155CE"/>
    <w:rsid w:val="003229A5"/>
    <w:rsid w:val="0033366F"/>
    <w:rsid w:val="0034656F"/>
    <w:rsid w:val="00353B7C"/>
    <w:rsid w:val="003A25C2"/>
    <w:rsid w:val="003E24BB"/>
    <w:rsid w:val="004078CE"/>
    <w:rsid w:val="00416836"/>
    <w:rsid w:val="004303A6"/>
    <w:rsid w:val="004377CB"/>
    <w:rsid w:val="00450278"/>
    <w:rsid w:val="0048760B"/>
    <w:rsid w:val="004A2A87"/>
    <w:rsid w:val="004A509E"/>
    <w:rsid w:val="004B7144"/>
    <w:rsid w:val="004F06FA"/>
    <w:rsid w:val="004F2BE8"/>
    <w:rsid w:val="00503A0A"/>
    <w:rsid w:val="00524EA7"/>
    <w:rsid w:val="005260E5"/>
    <w:rsid w:val="00532F15"/>
    <w:rsid w:val="005348A8"/>
    <w:rsid w:val="00547D3B"/>
    <w:rsid w:val="00551394"/>
    <w:rsid w:val="00564E0F"/>
    <w:rsid w:val="00573952"/>
    <w:rsid w:val="0058281D"/>
    <w:rsid w:val="00591158"/>
    <w:rsid w:val="005916CE"/>
    <w:rsid w:val="00596B52"/>
    <w:rsid w:val="0059720F"/>
    <w:rsid w:val="005D08BB"/>
    <w:rsid w:val="005F3F92"/>
    <w:rsid w:val="006018A1"/>
    <w:rsid w:val="0060417F"/>
    <w:rsid w:val="0062432A"/>
    <w:rsid w:val="006370BF"/>
    <w:rsid w:val="00647C69"/>
    <w:rsid w:val="00652473"/>
    <w:rsid w:val="00670DB5"/>
    <w:rsid w:val="00680A5C"/>
    <w:rsid w:val="00683180"/>
    <w:rsid w:val="00691A85"/>
    <w:rsid w:val="00694ADC"/>
    <w:rsid w:val="006A38A0"/>
    <w:rsid w:val="006B0AB6"/>
    <w:rsid w:val="006D6D61"/>
    <w:rsid w:val="006F6D80"/>
    <w:rsid w:val="00705A25"/>
    <w:rsid w:val="007074A0"/>
    <w:rsid w:val="00707AFC"/>
    <w:rsid w:val="00717431"/>
    <w:rsid w:val="00724F4D"/>
    <w:rsid w:val="00737713"/>
    <w:rsid w:val="00757553"/>
    <w:rsid w:val="00764BF5"/>
    <w:rsid w:val="00773BF1"/>
    <w:rsid w:val="00777124"/>
    <w:rsid w:val="007922C0"/>
    <w:rsid w:val="007A752C"/>
    <w:rsid w:val="007B3349"/>
    <w:rsid w:val="007C0D9D"/>
    <w:rsid w:val="007C4DBB"/>
    <w:rsid w:val="007D31A2"/>
    <w:rsid w:val="007F33CE"/>
    <w:rsid w:val="007F44EB"/>
    <w:rsid w:val="0081268A"/>
    <w:rsid w:val="008256C3"/>
    <w:rsid w:val="00835BBA"/>
    <w:rsid w:val="008559B7"/>
    <w:rsid w:val="00857755"/>
    <w:rsid w:val="00863897"/>
    <w:rsid w:val="00866634"/>
    <w:rsid w:val="0086736E"/>
    <w:rsid w:val="0087023D"/>
    <w:rsid w:val="00871969"/>
    <w:rsid w:val="00897E0B"/>
    <w:rsid w:val="008A0B32"/>
    <w:rsid w:val="008A6FC4"/>
    <w:rsid w:val="008C2833"/>
    <w:rsid w:val="008C2D60"/>
    <w:rsid w:val="008C679B"/>
    <w:rsid w:val="008D52FE"/>
    <w:rsid w:val="008D57C7"/>
    <w:rsid w:val="008D7BCF"/>
    <w:rsid w:val="008E27BD"/>
    <w:rsid w:val="008E56AF"/>
    <w:rsid w:val="008F556A"/>
    <w:rsid w:val="00901FDE"/>
    <w:rsid w:val="0090610B"/>
    <w:rsid w:val="00911B33"/>
    <w:rsid w:val="00930055"/>
    <w:rsid w:val="009628F1"/>
    <w:rsid w:val="0096352E"/>
    <w:rsid w:val="00965C50"/>
    <w:rsid w:val="00975092"/>
    <w:rsid w:val="0098524A"/>
    <w:rsid w:val="0099219D"/>
    <w:rsid w:val="0099267D"/>
    <w:rsid w:val="009A2922"/>
    <w:rsid w:val="009B51C5"/>
    <w:rsid w:val="009D7577"/>
    <w:rsid w:val="009E41E5"/>
    <w:rsid w:val="009E708C"/>
    <w:rsid w:val="009F3D0A"/>
    <w:rsid w:val="00A045A7"/>
    <w:rsid w:val="00A1328C"/>
    <w:rsid w:val="00A13918"/>
    <w:rsid w:val="00A17A6F"/>
    <w:rsid w:val="00A26AA8"/>
    <w:rsid w:val="00A67CE9"/>
    <w:rsid w:val="00A67DB8"/>
    <w:rsid w:val="00A77EAC"/>
    <w:rsid w:val="00AA1C54"/>
    <w:rsid w:val="00AA278B"/>
    <w:rsid w:val="00AA654E"/>
    <w:rsid w:val="00AA736B"/>
    <w:rsid w:val="00AB1881"/>
    <w:rsid w:val="00AB5401"/>
    <w:rsid w:val="00AB61AF"/>
    <w:rsid w:val="00AF126F"/>
    <w:rsid w:val="00B002F1"/>
    <w:rsid w:val="00B24FFF"/>
    <w:rsid w:val="00B40B52"/>
    <w:rsid w:val="00B45B72"/>
    <w:rsid w:val="00B474EE"/>
    <w:rsid w:val="00B56274"/>
    <w:rsid w:val="00B57705"/>
    <w:rsid w:val="00B85C24"/>
    <w:rsid w:val="00B871A2"/>
    <w:rsid w:val="00BA2B92"/>
    <w:rsid w:val="00BA574D"/>
    <w:rsid w:val="00BB3C78"/>
    <w:rsid w:val="00BE733F"/>
    <w:rsid w:val="00BF26C9"/>
    <w:rsid w:val="00C11461"/>
    <w:rsid w:val="00C1433B"/>
    <w:rsid w:val="00C202B5"/>
    <w:rsid w:val="00C30C55"/>
    <w:rsid w:val="00C345D5"/>
    <w:rsid w:val="00C3704B"/>
    <w:rsid w:val="00C50749"/>
    <w:rsid w:val="00C546D8"/>
    <w:rsid w:val="00C8551C"/>
    <w:rsid w:val="00CA6578"/>
    <w:rsid w:val="00CB6A90"/>
    <w:rsid w:val="00CB781F"/>
    <w:rsid w:val="00CD42C4"/>
    <w:rsid w:val="00CE0586"/>
    <w:rsid w:val="00CE67D2"/>
    <w:rsid w:val="00D03165"/>
    <w:rsid w:val="00D051EE"/>
    <w:rsid w:val="00D16ED5"/>
    <w:rsid w:val="00D21190"/>
    <w:rsid w:val="00D249A3"/>
    <w:rsid w:val="00D24B7C"/>
    <w:rsid w:val="00D44D89"/>
    <w:rsid w:val="00D45724"/>
    <w:rsid w:val="00D45725"/>
    <w:rsid w:val="00D47ED0"/>
    <w:rsid w:val="00D82731"/>
    <w:rsid w:val="00DB0035"/>
    <w:rsid w:val="00DB4976"/>
    <w:rsid w:val="00DD08BD"/>
    <w:rsid w:val="00DD590D"/>
    <w:rsid w:val="00DE1BEA"/>
    <w:rsid w:val="00DF3542"/>
    <w:rsid w:val="00DF40BB"/>
    <w:rsid w:val="00E104BD"/>
    <w:rsid w:val="00E11F93"/>
    <w:rsid w:val="00E14CD1"/>
    <w:rsid w:val="00E40CCF"/>
    <w:rsid w:val="00E416D0"/>
    <w:rsid w:val="00E501DE"/>
    <w:rsid w:val="00E50922"/>
    <w:rsid w:val="00E546EE"/>
    <w:rsid w:val="00E60575"/>
    <w:rsid w:val="00E61AA0"/>
    <w:rsid w:val="00E651F4"/>
    <w:rsid w:val="00E72B0D"/>
    <w:rsid w:val="00E81754"/>
    <w:rsid w:val="00E86FC8"/>
    <w:rsid w:val="00EB013E"/>
    <w:rsid w:val="00EC4769"/>
    <w:rsid w:val="00EC68B2"/>
    <w:rsid w:val="00ED0415"/>
    <w:rsid w:val="00ED17B5"/>
    <w:rsid w:val="00EE4F36"/>
    <w:rsid w:val="00EE654D"/>
    <w:rsid w:val="00EF72C5"/>
    <w:rsid w:val="00F11607"/>
    <w:rsid w:val="00F14B10"/>
    <w:rsid w:val="00F20F59"/>
    <w:rsid w:val="00F2180F"/>
    <w:rsid w:val="00F309A6"/>
    <w:rsid w:val="00F348BB"/>
    <w:rsid w:val="00F47160"/>
    <w:rsid w:val="00F47FB3"/>
    <w:rsid w:val="00F52B86"/>
    <w:rsid w:val="00F67EE9"/>
    <w:rsid w:val="00F711B1"/>
    <w:rsid w:val="00F715D1"/>
    <w:rsid w:val="00F80D6C"/>
    <w:rsid w:val="00FB0D29"/>
    <w:rsid w:val="00FB3112"/>
    <w:rsid w:val="00FB640C"/>
    <w:rsid w:val="00FC4C8E"/>
    <w:rsid w:val="0C584961"/>
    <w:rsid w:val="19F06315"/>
    <w:rsid w:val="295E7971"/>
    <w:rsid w:val="3614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v-text-anchor:middle" fillcolor="#6cb33f" stroke="f">
      <v:fill color="#6cb33f"/>
      <v:stroke on="f"/>
      <o:colormru v:ext="edit" colors="#6cb33f,#002b5c,#007dc3,#6cb3a3,#00aad2,#00549e,#000c7d"/>
    </o:shapedefaults>
    <o:shapelayout v:ext="edit">
      <o:idmap v:ext="edit" data="1"/>
    </o:shapelayout>
  </w:shapeDefaults>
  <w:decimalSymbol w:val="."/>
  <w:listSeparator w:val=","/>
  <w14:docId w14:val="6E27F534"/>
  <w15:chartTrackingRefBased/>
  <w15:docId w15:val="{3B9B44FA-A32B-4CA2-BBC4-8D07E9DA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56A"/>
    <w:pPr>
      <w:spacing w:after="160" w:line="259" w:lineRule="auto"/>
    </w:pPr>
    <w:rPr>
      <w:rFonts w:ascii="Arial" w:hAnsi="Arial"/>
      <w:szCs w:val="22"/>
    </w:rPr>
  </w:style>
  <w:style w:type="paragraph" w:styleId="Heading1">
    <w:name w:val="heading 1"/>
    <w:next w:val="Normal"/>
    <w:link w:val="Heading1Char"/>
    <w:uiPriority w:val="9"/>
    <w:qFormat/>
    <w:rsid w:val="00D44D89"/>
    <w:pPr>
      <w:keepNext/>
      <w:keepLines/>
      <w:spacing w:before="360"/>
      <w:outlineLvl w:val="0"/>
    </w:pPr>
    <w:rPr>
      <w:rFonts w:ascii="Arial Bold" w:eastAsia="SimSun" w:hAnsi="Arial Bold"/>
      <w:b/>
      <w:caps/>
      <w:color w:val="0B3677" w:themeColor="accent1"/>
      <w:spacing w:val="10"/>
      <w:sz w:val="32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D44D89"/>
    <w:pPr>
      <w:keepNext/>
      <w:keepLines/>
      <w:spacing w:before="240"/>
      <w:outlineLvl w:val="1"/>
    </w:pPr>
    <w:rPr>
      <w:rFonts w:asciiTheme="majorHAnsi" w:eastAsia="SimSun" w:hAnsiTheme="majorHAnsi" w:cstheme="majorHAnsi"/>
      <w:b/>
      <w:bCs/>
      <w:caps/>
      <w:color w:val="00A0CA" w:themeColor="accent2"/>
      <w:spacing w:val="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D89"/>
    <w:pPr>
      <w:keepNext/>
      <w:keepLines/>
      <w:spacing w:before="40" w:after="120" w:line="240" w:lineRule="auto"/>
      <w:outlineLvl w:val="2"/>
    </w:pPr>
    <w:rPr>
      <w:rFonts w:asciiTheme="minorHAnsi" w:eastAsia="SimSun" w:hAnsiTheme="minorHAnsi" w:cstheme="minorHAnsi"/>
      <w:b/>
      <w:i/>
      <w:iCs/>
      <w:noProof/>
      <w:color w:val="A6A6A6" w:themeColor="background2" w:themeShade="A6"/>
      <w:spacing w:val="4"/>
      <w:sz w:val="26"/>
      <w:szCs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D44D89"/>
    <w:pPr>
      <w:keepNext/>
      <w:keepLines/>
      <w:spacing w:before="120"/>
      <w:outlineLvl w:val="3"/>
    </w:pPr>
    <w:rPr>
      <w:rFonts w:asciiTheme="minorHAnsi" w:eastAsia="SimSun" w:hAnsiTheme="minorHAnsi" w:cstheme="minorHAnsi"/>
      <w:b/>
      <w:i/>
      <w:iCs/>
      <w:color w:val="BFBFBF" w:themeColor="background2" w:themeShade="BF"/>
      <w:spacing w:val="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546D8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B0AB6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AB6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AB6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AB6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3E0"/>
    <w:pPr>
      <w:tabs>
        <w:tab w:val="center" w:pos="4680"/>
        <w:tab w:val="right" w:pos="9360"/>
      </w:tabs>
      <w:spacing w:after="120" w:line="240" w:lineRule="auto"/>
      <w:ind w:left="-450"/>
      <w:jc w:val="right"/>
    </w:pPr>
    <w:rPr>
      <w:rFonts w:cs="Arial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863E0"/>
    <w:rPr>
      <w:rFonts w:ascii="Arial" w:hAnsi="Arial" w:cs="Arial"/>
      <w:spacing w:val="6"/>
      <w:sz w:val="16"/>
      <w:szCs w:val="22"/>
    </w:rPr>
  </w:style>
  <w:style w:type="paragraph" w:styleId="Footer">
    <w:name w:val="footer"/>
    <w:basedOn w:val="Header"/>
    <w:link w:val="FooterChar"/>
    <w:uiPriority w:val="99"/>
    <w:unhideWhenUsed/>
    <w:rsid w:val="0058281D"/>
    <w:pPr>
      <w:tabs>
        <w:tab w:val="clear" w:pos="9360"/>
      </w:tabs>
      <w:spacing w:before="120" w:after="0"/>
      <w:ind w:left="-27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58281D"/>
    <w:rPr>
      <w:rFonts w:ascii="Arial" w:hAnsi="Arial" w:cs="Arial"/>
      <w:spacing w:val="6"/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4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0D1F28"/>
    <w:rPr>
      <w:rFonts w:ascii="Arial" w:hAnsi="Arial"/>
      <w:color w:val="FFFFFF" w:themeColor="background1"/>
      <w:szCs w:val="22"/>
    </w:rPr>
  </w:style>
  <w:style w:type="character" w:styleId="Hyperlink">
    <w:name w:val="Hyperlink"/>
    <w:uiPriority w:val="99"/>
    <w:unhideWhenUsed/>
    <w:rsid w:val="00C8551C"/>
    <w:rPr>
      <w:rFonts w:ascii="Arial" w:hAnsi="Arial"/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6B0AB6"/>
    <w:pPr>
      <w:numPr>
        <w:numId w:val="23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072657"/>
    <w:pPr>
      <w:spacing w:after="0" w:line="240" w:lineRule="auto"/>
      <w:contextualSpacing/>
    </w:pPr>
    <w:rPr>
      <w:rFonts w:ascii="Arial Bold" w:eastAsiaTheme="majorEastAsia" w:hAnsi="Arial Bold" w:cstheme="majorBidi"/>
      <w:b/>
      <w:color w:val="FFFFFF" w:themeColor="background1"/>
      <w:spacing w:val="-6"/>
      <w:kern w:val="28"/>
      <w:sz w:val="7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57"/>
    <w:rPr>
      <w:rFonts w:ascii="Arial Bold" w:eastAsiaTheme="majorEastAsia" w:hAnsi="Arial Bold" w:cstheme="majorBidi"/>
      <w:b/>
      <w:color w:val="FFFFFF" w:themeColor="background1"/>
      <w:spacing w:val="-6"/>
      <w:kern w:val="28"/>
      <w:sz w:val="7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90D"/>
    <w:rPr>
      <w:rFonts w:ascii="Arial Bold" w:hAnsi="Arial Bold"/>
      <w:noProof/>
      <w:color w:val="808080" w:themeColor="background1" w:themeShade="80"/>
      <w:spacing w:val="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D590D"/>
    <w:rPr>
      <w:rFonts w:ascii="Arial Bold" w:hAnsi="Arial Bold"/>
      <w:noProof/>
      <w:color w:val="808080" w:themeColor="background1" w:themeShade="80"/>
      <w:spacing w:val="6"/>
      <w:sz w:val="36"/>
      <w:szCs w:val="22"/>
    </w:rPr>
  </w:style>
  <w:style w:type="character" w:customStyle="1" w:styleId="Heading1Char">
    <w:name w:val="Heading 1 Char"/>
    <w:link w:val="Heading1"/>
    <w:uiPriority w:val="9"/>
    <w:rsid w:val="00D44D89"/>
    <w:rPr>
      <w:rFonts w:ascii="Arial Bold" w:eastAsia="SimSun" w:hAnsi="Arial Bold"/>
      <w:b/>
      <w:caps/>
      <w:color w:val="0B3677" w:themeColor="accent1"/>
      <w:spacing w:val="10"/>
      <w:sz w:val="32"/>
      <w:szCs w:val="24"/>
    </w:rPr>
  </w:style>
  <w:style w:type="character" w:customStyle="1" w:styleId="Heading2Char">
    <w:name w:val="Heading 2 Char"/>
    <w:link w:val="Heading2"/>
    <w:uiPriority w:val="9"/>
    <w:rsid w:val="00D44D89"/>
    <w:rPr>
      <w:rFonts w:asciiTheme="majorHAnsi" w:eastAsia="SimSun" w:hAnsiTheme="majorHAnsi" w:cstheme="majorHAnsi"/>
      <w:b/>
      <w:bCs/>
      <w:caps/>
      <w:color w:val="00A0CA" w:themeColor="accent2"/>
      <w:spacing w:val="6"/>
      <w:sz w:val="24"/>
      <w:szCs w:val="24"/>
    </w:rPr>
  </w:style>
  <w:style w:type="character" w:customStyle="1" w:styleId="Heading3Char">
    <w:name w:val="Heading 3 Char"/>
    <w:link w:val="Heading3"/>
    <w:uiPriority w:val="9"/>
    <w:rsid w:val="00D44D89"/>
    <w:rPr>
      <w:rFonts w:asciiTheme="minorHAnsi" w:eastAsia="SimSun" w:hAnsiTheme="minorHAnsi" w:cstheme="minorHAnsi"/>
      <w:b/>
      <w:i/>
      <w:iCs/>
      <w:noProof/>
      <w:color w:val="A6A6A6" w:themeColor="background2" w:themeShade="A6"/>
      <w:spacing w:val="4"/>
      <w:sz w:val="26"/>
      <w:szCs w:val="28"/>
    </w:rPr>
  </w:style>
  <w:style w:type="character" w:customStyle="1" w:styleId="Heading4Char">
    <w:name w:val="Heading 4 Char"/>
    <w:link w:val="Heading4"/>
    <w:uiPriority w:val="9"/>
    <w:rsid w:val="00D44D89"/>
    <w:rPr>
      <w:rFonts w:asciiTheme="minorHAnsi" w:eastAsia="SimSun" w:hAnsiTheme="minorHAnsi" w:cstheme="minorHAnsi"/>
      <w:b/>
      <w:i/>
      <w:iCs/>
      <w:color w:val="BFBFBF" w:themeColor="background2" w:themeShade="BF"/>
      <w:spacing w:val="4"/>
      <w:sz w:val="24"/>
      <w:szCs w:val="24"/>
    </w:rPr>
  </w:style>
  <w:style w:type="character" w:customStyle="1" w:styleId="Heading5Char">
    <w:name w:val="Heading 5 Char"/>
    <w:link w:val="Heading5"/>
    <w:uiPriority w:val="9"/>
    <w:rsid w:val="00C546D8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6B0AB6"/>
    <w:rPr>
      <w:rFonts w:ascii="Calibri Light" w:eastAsia="SimSun" w:hAnsi="Calibri Light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6B0AB6"/>
    <w:rPr>
      <w:rFonts w:ascii="Calibri Light" w:eastAsia="SimSun" w:hAnsi="Calibri Light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6B0AB6"/>
    <w:rPr>
      <w:rFonts w:ascii="Calibri Light" w:eastAsia="SimSun" w:hAnsi="Calibri Light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6B0AB6"/>
    <w:rPr>
      <w:rFonts w:ascii="Calibri Light" w:eastAsia="SimSun" w:hAnsi="Calibri Light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0AB6"/>
    <w:pPr>
      <w:spacing w:line="240" w:lineRule="auto"/>
    </w:pPr>
    <w:rPr>
      <w:b/>
      <w:bCs/>
      <w:smallCaps/>
      <w:color w:val="44546A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DD590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D590D"/>
    <w:pPr>
      <w:tabs>
        <w:tab w:val="right" w:leader="dot" w:pos="9900"/>
      </w:tabs>
      <w:spacing w:before="240" w:after="80" w:line="240" w:lineRule="auto"/>
    </w:pPr>
    <w:rPr>
      <w:rFonts w:ascii="Arial Bold" w:hAnsi="Arial Bold"/>
      <w:b/>
      <w:caps/>
      <w:noProof/>
      <w:color w:val="0B3677" w:themeColor="accent1"/>
      <w:spacing w:val="4"/>
    </w:rPr>
  </w:style>
  <w:style w:type="character" w:customStyle="1" w:styleId="TOCHeadingChar">
    <w:name w:val="TOC Heading Char"/>
    <w:basedOn w:val="Heading1Char"/>
    <w:link w:val="TOCHeading"/>
    <w:uiPriority w:val="39"/>
    <w:rsid w:val="00DD590D"/>
    <w:rPr>
      <w:rFonts w:ascii="Arial Bold" w:eastAsia="SimSun" w:hAnsi="Arial Bold"/>
      <w:b/>
      <w:caps/>
      <w:color w:val="0B3677" w:themeColor="accent1"/>
      <w:spacing w:val="10"/>
      <w:sz w:val="38"/>
      <w:szCs w:val="36"/>
    </w:rPr>
  </w:style>
  <w:style w:type="paragraph" w:styleId="NormalWeb">
    <w:name w:val="Normal (Web)"/>
    <w:basedOn w:val="Normal"/>
    <w:uiPriority w:val="99"/>
    <w:semiHidden/>
    <w:unhideWhenUsed/>
    <w:rsid w:val="00596B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377CB"/>
    <w:pPr>
      <w:tabs>
        <w:tab w:val="right" w:leader="dot" w:pos="9900"/>
      </w:tabs>
      <w:spacing w:after="100"/>
      <w:ind w:left="45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72657"/>
    <w:pPr>
      <w:tabs>
        <w:tab w:val="right" w:leader="dot" w:pos="9900"/>
      </w:tabs>
      <w:spacing w:after="100"/>
      <w:ind w:left="1170"/>
    </w:pPr>
    <w:rPr>
      <w:noProof/>
      <w:sz w:val="18"/>
    </w:rPr>
  </w:style>
  <w:style w:type="paragraph" w:styleId="IntenseQuote">
    <w:name w:val="Intense Quote"/>
    <w:next w:val="Normal"/>
    <w:link w:val="IntenseQuoteChar"/>
    <w:uiPriority w:val="30"/>
    <w:qFormat/>
    <w:rsid w:val="006B0AB6"/>
    <w:pPr>
      <w:pBdr>
        <w:top w:val="single" w:sz="48" w:space="10" w:color="F2F2F2" w:themeColor="background2" w:themeShade="F2"/>
        <w:left w:val="single" w:sz="48" w:space="4" w:color="F2F2F2" w:themeColor="background2" w:themeShade="F2"/>
        <w:bottom w:val="single" w:sz="48" w:space="10" w:color="F2F2F2" w:themeColor="background2" w:themeShade="F2"/>
        <w:right w:val="single" w:sz="48" w:space="4" w:color="F2F2F2" w:themeColor="background2" w:themeShade="F2"/>
      </w:pBdr>
      <w:shd w:val="clear" w:color="auto" w:fill="F2F2F2" w:themeFill="background2" w:themeFillShade="F2"/>
      <w:spacing w:before="360" w:after="360" w:line="276" w:lineRule="auto"/>
      <w:ind w:left="720" w:right="810"/>
    </w:pPr>
    <w:rPr>
      <w:rFonts w:ascii="Arial" w:hAnsi="Arial"/>
      <w:i/>
      <w:iCs/>
      <w:color w:val="A6A6A6" w:themeColor="background2" w:themeShade="A6"/>
      <w:spacing w:val="6"/>
      <w:sz w:val="28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AB6"/>
    <w:rPr>
      <w:rFonts w:ascii="Arial" w:hAnsi="Arial"/>
      <w:i/>
      <w:iCs/>
      <w:color w:val="A6A6A6" w:themeColor="background2" w:themeShade="A6"/>
      <w:spacing w:val="6"/>
      <w:sz w:val="28"/>
      <w:szCs w:val="22"/>
      <w:shd w:val="clear" w:color="auto" w:fill="F2F2F2" w:themeFill="background2" w:themeFillShade="F2"/>
    </w:rPr>
  </w:style>
  <w:style w:type="paragraph" w:styleId="Quote">
    <w:name w:val="Quote"/>
    <w:next w:val="Normal"/>
    <w:link w:val="QuoteChar"/>
    <w:uiPriority w:val="29"/>
    <w:qFormat/>
    <w:rsid w:val="00DD590D"/>
    <w:pPr>
      <w:spacing w:before="200" w:line="276" w:lineRule="auto"/>
      <w:ind w:left="720" w:right="810"/>
    </w:pPr>
    <w:rPr>
      <w:rFonts w:ascii="Arial" w:hAnsi="Arial"/>
      <w:i/>
      <w:iCs/>
      <w:color w:val="A11B7E" w:themeColor="accent4"/>
      <w:sz w:val="28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D590D"/>
    <w:rPr>
      <w:rFonts w:ascii="Arial" w:hAnsi="Arial"/>
      <w:i/>
      <w:iCs/>
      <w:color w:val="A11B7E" w:themeColor="accent4"/>
      <w:sz w:val="28"/>
      <w:szCs w:val="22"/>
    </w:rPr>
  </w:style>
  <w:style w:type="table" w:styleId="TableGridLight">
    <w:name w:val="Grid Table Light"/>
    <w:aliases w:val="PCG General Table"/>
    <w:basedOn w:val="TableGrid1"/>
    <w:uiPriority w:val="40"/>
    <w:rsid w:val="00F711B1"/>
    <w:rPr>
      <w:rFonts w:ascii="Arial" w:hAnsi="Arial"/>
    </w:rPr>
    <w:tblPr>
      <w:tblStyleRowBandSize w:val="1"/>
      <w:tblBorders>
        <w:top w:val="single" w:sz="4" w:space="0" w:color="D9D9D9" w:themeColor="background1" w:themeShade="D9"/>
        <w:left w:val="none" w:sz="0" w:space="0" w:color="auto"/>
        <w:bottom w:val="single" w:sz="4" w:space="0" w:color="D9D9D9" w:themeColor="background1" w:themeShade="D9"/>
        <w:right w:val="none" w:sz="0" w:space="0" w:color="auto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  <w:vAlign w:val="center"/>
    </w:tcPr>
    <w:tblStylePr w:type="firstRow">
      <w:rPr>
        <w:rFonts w:ascii="Arial" w:hAnsi="Arial"/>
        <w:b/>
        <w:color w:val="00A0CA" w:themeColor="accent2"/>
        <w:sz w:val="22"/>
      </w:rPr>
    </w:tblStylePr>
    <w:tblStylePr w:type="lastRow">
      <w:rPr>
        <w:b/>
        <w:i/>
        <w:iCs/>
        <w:color w:val="00A0CA" w:themeColor="accent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LightList-Accent3">
    <w:name w:val="Light List Accent 3"/>
    <w:basedOn w:val="TableNormal"/>
    <w:uiPriority w:val="61"/>
    <w:rsid w:val="003A25C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AB81F" w:themeColor="accent3"/>
        <w:left w:val="single" w:sz="8" w:space="0" w:color="FAB81F" w:themeColor="accent3"/>
        <w:bottom w:val="single" w:sz="8" w:space="0" w:color="FAB81F" w:themeColor="accent3"/>
        <w:right w:val="single" w:sz="8" w:space="0" w:color="FAB8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8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81F" w:themeColor="accent3"/>
          <w:left w:val="single" w:sz="8" w:space="0" w:color="FAB81F" w:themeColor="accent3"/>
          <w:bottom w:val="single" w:sz="8" w:space="0" w:color="FAB81F" w:themeColor="accent3"/>
          <w:right w:val="single" w:sz="8" w:space="0" w:color="FAB8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81F" w:themeColor="accent3"/>
          <w:left w:val="single" w:sz="8" w:space="0" w:color="FAB81F" w:themeColor="accent3"/>
          <w:bottom w:val="single" w:sz="8" w:space="0" w:color="FAB81F" w:themeColor="accent3"/>
          <w:right w:val="single" w:sz="8" w:space="0" w:color="FAB81F" w:themeColor="accent3"/>
        </w:tcBorders>
      </w:tcPr>
    </w:tblStylePr>
    <w:tblStylePr w:type="band1Horz">
      <w:tblPr/>
      <w:tcPr>
        <w:tcBorders>
          <w:top w:val="single" w:sz="8" w:space="0" w:color="FAB81F" w:themeColor="accent3"/>
          <w:left w:val="single" w:sz="8" w:space="0" w:color="FAB81F" w:themeColor="accent3"/>
          <w:bottom w:val="single" w:sz="8" w:space="0" w:color="FAB81F" w:themeColor="accent3"/>
          <w:right w:val="single" w:sz="8" w:space="0" w:color="FAB81F" w:themeColor="accent3"/>
        </w:tcBorders>
      </w:tcPr>
    </w:tblStylePr>
  </w:style>
  <w:style w:type="table" w:styleId="ListTable1Light">
    <w:name w:val="List Table 1 Light"/>
    <w:basedOn w:val="TableNormal"/>
    <w:uiPriority w:val="46"/>
    <w:rsid w:val="000764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898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898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text1" w:themeFillTint="33"/>
      </w:tcPr>
    </w:tblStylePr>
    <w:tblStylePr w:type="band1Horz">
      <w:tblPr/>
      <w:tcPr>
        <w:shd w:val="clear" w:color="auto" w:fill="D7D7D7" w:themeFill="text1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076480"/>
    <w:rPr>
      <w:color w:val="0098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CC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CC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CC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CC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1FFE0" w:themeFill="accent6" w:themeFillTint="33"/>
      </w:tcPr>
    </w:tblStylePr>
    <w:tblStylePr w:type="band1Horz">
      <w:tblPr/>
      <w:tcPr>
        <w:shd w:val="clear" w:color="auto" w:fill="C1FF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6B0AB6"/>
    <w:rPr>
      <w:i/>
      <w:iCs/>
    </w:rPr>
  </w:style>
  <w:style w:type="character" w:styleId="Strong">
    <w:name w:val="Strong"/>
    <w:basedOn w:val="DefaultParagraphFont"/>
    <w:uiPriority w:val="22"/>
    <w:rsid w:val="0087023D"/>
    <w:rPr>
      <w:b/>
      <w:bCs/>
    </w:rPr>
  </w:style>
  <w:style w:type="table" w:styleId="TableGrid1">
    <w:name w:val="Table Grid 1"/>
    <w:basedOn w:val="TableNormal"/>
    <w:uiPriority w:val="99"/>
    <w:semiHidden/>
    <w:unhideWhenUsed/>
    <w:rsid w:val="00E501DE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CGHeader">
    <w:name w:val="PCG Header"/>
    <w:basedOn w:val="Header"/>
    <w:link w:val="PCGHeaderChar"/>
    <w:qFormat/>
    <w:rsid w:val="00C11461"/>
    <w:pPr>
      <w:pBdr>
        <w:bottom w:val="single" w:sz="4" w:space="1" w:color="A6A6A6" w:themeColor="background1" w:themeShade="A6"/>
      </w:pBdr>
      <w:tabs>
        <w:tab w:val="clear" w:pos="9360"/>
        <w:tab w:val="left" w:pos="7515"/>
      </w:tabs>
      <w:spacing w:after="0"/>
      <w:ind w:left="-540" w:right="-630"/>
    </w:pPr>
    <w:rPr>
      <w:color w:val="898989" w:themeColor="text1" w:themeTint="99"/>
    </w:rPr>
  </w:style>
  <w:style w:type="paragraph" w:customStyle="1" w:styleId="PCGFooter">
    <w:name w:val="PCG Footer"/>
    <w:basedOn w:val="PCGHeader"/>
    <w:link w:val="PCGFooterChar"/>
    <w:qFormat/>
    <w:rsid w:val="00D21190"/>
    <w:pPr>
      <w:pBdr>
        <w:top w:val="single" w:sz="4" w:space="1" w:color="A6A6A6" w:themeColor="background1" w:themeShade="A6"/>
        <w:bottom w:val="none" w:sz="0" w:space="0" w:color="auto"/>
      </w:pBdr>
      <w:tabs>
        <w:tab w:val="clear" w:pos="4680"/>
        <w:tab w:val="clear" w:pos="7515"/>
        <w:tab w:val="left" w:pos="9720"/>
      </w:tabs>
      <w:ind w:left="-720"/>
      <w:jc w:val="left"/>
    </w:pPr>
  </w:style>
  <w:style w:type="character" w:customStyle="1" w:styleId="PCGHeaderChar">
    <w:name w:val="PCG Header Char"/>
    <w:basedOn w:val="HeaderChar"/>
    <w:link w:val="PCGHeader"/>
    <w:rsid w:val="00C11461"/>
    <w:rPr>
      <w:rFonts w:ascii="Arial" w:hAnsi="Arial" w:cs="Arial"/>
      <w:color w:val="898989" w:themeColor="text1" w:themeTint="99"/>
      <w:spacing w:val="6"/>
      <w:sz w:val="16"/>
      <w:szCs w:val="22"/>
    </w:rPr>
  </w:style>
  <w:style w:type="table" w:styleId="PlainTable1">
    <w:name w:val="Plain Table 1"/>
    <w:basedOn w:val="TableNormal"/>
    <w:uiPriority w:val="41"/>
    <w:rsid w:val="008F55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CGFooterChar">
    <w:name w:val="PCG Footer Char"/>
    <w:basedOn w:val="PCGHeaderChar"/>
    <w:link w:val="PCGFooter"/>
    <w:rsid w:val="00D21190"/>
    <w:rPr>
      <w:rFonts w:ascii="Arial" w:hAnsi="Arial" w:cs="Arial"/>
      <w:color w:val="898989" w:themeColor="text1" w:themeTint="99"/>
      <w:spacing w:val="6"/>
      <w:sz w:val="16"/>
      <w:szCs w:val="22"/>
    </w:rPr>
  </w:style>
  <w:style w:type="table" w:styleId="PlainTable2">
    <w:name w:val="Plain Table 2"/>
    <w:basedOn w:val="TableNormal"/>
    <w:uiPriority w:val="42"/>
    <w:rsid w:val="008F556A"/>
    <w:tblPr>
      <w:tblStyleRowBandSize w:val="1"/>
      <w:tblStyleColBandSize w:val="1"/>
      <w:tblBorders>
        <w:top w:val="single" w:sz="4" w:space="0" w:color="9C9C9C" w:themeColor="text1" w:themeTint="80"/>
        <w:bottom w:val="single" w:sz="4" w:space="0" w:color="9C9C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C9C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C9C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C9C9C" w:themeColor="text1" w:themeTint="80"/>
          <w:right w:val="single" w:sz="4" w:space="0" w:color="9C9C9C" w:themeColor="text1" w:themeTint="80"/>
        </w:tcBorders>
      </w:tcPr>
    </w:tblStylePr>
    <w:tblStylePr w:type="band2Vert">
      <w:tblPr/>
      <w:tcPr>
        <w:tcBorders>
          <w:left w:val="single" w:sz="4" w:space="0" w:color="9C9C9C" w:themeColor="text1" w:themeTint="80"/>
          <w:right w:val="single" w:sz="4" w:space="0" w:color="9C9C9C" w:themeColor="text1" w:themeTint="80"/>
        </w:tcBorders>
      </w:tcPr>
    </w:tblStylePr>
    <w:tblStylePr w:type="band1Horz">
      <w:tblPr/>
      <w:tcPr>
        <w:tcBorders>
          <w:top w:val="single" w:sz="4" w:space="0" w:color="9C9C9C" w:themeColor="text1" w:themeTint="80"/>
          <w:bottom w:val="single" w:sz="4" w:space="0" w:color="9C9C9C" w:themeColor="text1" w:themeTint="80"/>
        </w:tcBorders>
      </w:tcPr>
    </w:tblStylePr>
  </w:style>
  <w:style w:type="paragraph" w:customStyle="1" w:styleId="PCGCoverTitle">
    <w:name w:val="PCG Cover Title"/>
    <w:basedOn w:val="Title"/>
    <w:link w:val="PCGCoverTitleChar"/>
    <w:rsid w:val="00FB0D29"/>
    <w:rPr>
      <w:rFonts w:asciiTheme="majorHAnsi" w:hAnsiTheme="majorHAnsi"/>
      <w:b w:val="0"/>
      <w:color w:val="0B3677" w:themeColor="accent1"/>
      <w:sz w:val="72"/>
      <w:szCs w:val="80"/>
    </w:rPr>
  </w:style>
  <w:style w:type="paragraph" w:customStyle="1" w:styleId="PCGCoverSubtitle">
    <w:name w:val="PCG Cover Subtitle"/>
    <w:basedOn w:val="Subtitle"/>
    <w:link w:val="PCGCoverSubtitleChar"/>
    <w:rsid w:val="00FB0D29"/>
    <w:rPr>
      <w:rFonts w:asciiTheme="majorHAnsi" w:hAnsiTheme="majorHAnsi" w:cstheme="majorHAnsi"/>
      <w:color w:val="3B3B3B" w:themeColor="text1"/>
    </w:rPr>
  </w:style>
  <w:style w:type="character" w:customStyle="1" w:styleId="PCGCoverTitleChar">
    <w:name w:val="PCG Cover Title Char"/>
    <w:basedOn w:val="TitleChar"/>
    <w:link w:val="PCGCoverTitle"/>
    <w:rsid w:val="00FB0D29"/>
    <w:rPr>
      <w:rFonts w:asciiTheme="majorHAnsi" w:eastAsiaTheme="majorEastAsia" w:hAnsiTheme="majorHAnsi" w:cstheme="majorBidi"/>
      <w:b w:val="0"/>
      <w:color w:val="0B3677" w:themeColor="accent1"/>
      <w:spacing w:val="-6"/>
      <w:kern w:val="28"/>
      <w:sz w:val="72"/>
      <w:szCs w:val="80"/>
    </w:rPr>
  </w:style>
  <w:style w:type="character" w:customStyle="1" w:styleId="PCGCoverSubtitleChar">
    <w:name w:val="PCG Cover Subtitle Char"/>
    <w:basedOn w:val="SubtitleChar"/>
    <w:link w:val="PCGCoverSubtitle"/>
    <w:rsid w:val="00FB0D29"/>
    <w:rPr>
      <w:rFonts w:asciiTheme="majorHAnsi" w:hAnsiTheme="majorHAnsi" w:cstheme="majorHAnsi"/>
      <w:noProof/>
      <w:color w:val="3B3B3B" w:themeColor="text1"/>
      <w:spacing w:val="6"/>
      <w:sz w:val="36"/>
      <w:szCs w:val="22"/>
    </w:rPr>
  </w:style>
  <w:style w:type="paragraph" w:customStyle="1" w:styleId="Covercontent">
    <w:name w:val="Cover content"/>
    <w:basedOn w:val="Normal"/>
    <w:link w:val="CovercontentChar"/>
    <w:rsid w:val="00FB0D29"/>
    <w:rPr>
      <w:color w:val="3B3B3B" w:themeColor="text1"/>
    </w:rPr>
  </w:style>
  <w:style w:type="character" w:customStyle="1" w:styleId="CovercontentChar">
    <w:name w:val="Cover content Char"/>
    <w:basedOn w:val="DefaultParagraphFont"/>
    <w:link w:val="Covercontent"/>
    <w:rsid w:val="00FB0D29"/>
    <w:rPr>
      <w:rFonts w:ascii="Arial" w:hAnsi="Arial"/>
      <w:color w:val="3B3B3B" w:themeColor="text1"/>
      <w:szCs w:val="22"/>
    </w:rPr>
  </w:style>
  <w:style w:type="character" w:styleId="SubtleEmphasis">
    <w:name w:val="Subtle Emphasis"/>
    <w:basedOn w:val="DefaultParagraphFont"/>
    <w:uiPriority w:val="19"/>
    <w:rsid w:val="00D21190"/>
    <w:rPr>
      <w:i/>
      <w:iCs/>
      <w:color w:val="6C6C6C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E416D0"/>
    <w:rPr>
      <w:color w:val="605E5C"/>
      <w:shd w:val="clear" w:color="auto" w:fill="E1DFDD"/>
    </w:rPr>
  </w:style>
  <w:style w:type="paragraph" w:customStyle="1" w:styleId="PCGNormal">
    <w:name w:val="PCG Normal"/>
    <w:basedOn w:val="Normal"/>
    <w:link w:val="PCGNormalChar"/>
    <w:qFormat/>
    <w:rsid w:val="00AB1881"/>
    <w:pPr>
      <w:spacing w:after="0" w:line="240" w:lineRule="auto"/>
    </w:pPr>
    <w:rPr>
      <w:rFonts w:eastAsiaTheme="minorHAnsi" w:cs="Arial"/>
      <w:szCs w:val="20"/>
    </w:rPr>
  </w:style>
  <w:style w:type="character" w:customStyle="1" w:styleId="PCGNormalChar">
    <w:name w:val="PCG Normal Char"/>
    <w:basedOn w:val="DefaultParagraphFont"/>
    <w:link w:val="PCGNormal"/>
    <w:rsid w:val="00AB1881"/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rvendor@fssa.in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ox\AppData\Local\Temp\Temp1_OneDrive_2020-11-06.zip\Report%20Templates\PCG_WHITE%20Report%20TEMPLATE.dotx" TargetMode="External"/></Relationships>
</file>

<file path=word/theme/theme1.xml><?xml version="1.0" encoding="utf-8"?>
<a:theme xmlns:a="http://schemas.openxmlformats.org/drawingml/2006/main" name="PCG theme test 1">
  <a:themeElements>
    <a:clrScheme name="PCG Vibrance">
      <a:dk1>
        <a:srgbClr val="3B3B3B"/>
      </a:dk1>
      <a:lt1>
        <a:srgbClr val="FFFFFF"/>
      </a:lt1>
      <a:dk2>
        <a:srgbClr val="051B3B"/>
      </a:dk2>
      <a:lt2>
        <a:srgbClr val="FFFFFF"/>
      </a:lt2>
      <a:accent1>
        <a:srgbClr val="0B3677"/>
      </a:accent1>
      <a:accent2>
        <a:srgbClr val="00A0CA"/>
      </a:accent2>
      <a:accent3>
        <a:srgbClr val="FAB81F"/>
      </a:accent3>
      <a:accent4>
        <a:srgbClr val="A11B7E"/>
      </a:accent4>
      <a:accent5>
        <a:srgbClr val="EE2346"/>
      </a:accent5>
      <a:accent6>
        <a:srgbClr val="00CC66"/>
      </a:accent6>
      <a:hlink>
        <a:srgbClr val="01C9FF"/>
      </a:hlink>
      <a:folHlink>
        <a:srgbClr val="5A6E8C"/>
      </a:folHlink>
    </a:clrScheme>
    <a:fontScheme name="PCG Text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32BFD93B8CA4991D9766836A1A859" ma:contentTypeVersion="24" ma:contentTypeDescription="Create a new document." ma:contentTypeScope="" ma:versionID="e81b98bfa737fa6d8de65277a22830a1">
  <xsd:schema xmlns:xsd="http://www.w3.org/2001/XMLSchema" xmlns:xs="http://www.w3.org/2001/XMLSchema" xmlns:p="http://schemas.microsoft.com/office/2006/metadata/properties" xmlns:ns2="bbf6a955-c0a8-46aa-9c4d-d86474ec2152" xmlns:ns3="5167868c-d7a6-4d60-a049-07ebb3ebf3f4" targetNamespace="http://schemas.microsoft.com/office/2006/metadata/properties" ma:root="true" ma:fieldsID="021a9a4d77cd0159912c05d44b81a60f" ns2:_="" ns3:_="">
    <xsd:import namespace="bbf6a955-c0a8-46aa-9c4d-d86474ec2152"/>
    <xsd:import namespace="5167868c-d7a6-4d60-a049-07ebb3ebf3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6a955-c0a8-46aa-9c4d-d86474ec21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7868c-d7a6-4d60-a049-07ebb3ebf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f6a955-c0a8-46aa-9c4d-d86474ec2152">HUS1-2034596502-5360</_dlc_DocId>
    <_dlc_DocIdUrl xmlns="bbf6a955-c0a8-46aa-9c4d-d86474ec2152">
      <Url>https://publicconsultinggroup.sharepoint.com/sites/HUS/invr_operations/_layouts/15/DocIdRedir.aspx?ID=HUS1-2034596502-5360</Url>
      <Description>HUS1-2034596502-5360</Description>
    </_dlc_DocIdUrl>
    <SharedWithUsers xmlns="bbf6a955-c0a8-46aa-9c4d-d86474ec2152">
      <UserInfo>
        <DisplayName>Cox, Maya</DisplayName>
        <AccountId>1142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6B126-6E36-46BB-9C04-9BBDE27A7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618415-802C-4BA1-B4A3-831ED013AB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34BC0E-E4AB-457F-ABD3-37230DD5E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6a955-c0a8-46aa-9c4d-d86474ec2152"/>
    <ds:schemaRef ds:uri="5167868c-d7a6-4d60-a049-07ebb3ebf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36ACF0-64B3-4CBB-A5B5-1564DD5ED84E}">
  <ds:schemaRefs>
    <ds:schemaRef ds:uri="http://schemas.microsoft.com/office/2006/metadata/properties"/>
    <ds:schemaRef ds:uri="http://schemas.microsoft.com/office/infopath/2007/PartnerControls"/>
    <ds:schemaRef ds:uri="bbf6a955-c0a8-46aa-9c4d-d86474ec2152"/>
  </ds:schemaRefs>
</ds:datastoreItem>
</file>

<file path=customXml/itemProps5.xml><?xml version="1.0" encoding="utf-8"?>
<ds:datastoreItem xmlns:ds="http://schemas.openxmlformats.org/officeDocument/2006/customXml" ds:itemID="{CFB54A09-8335-49F6-A180-64EE4F5EC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PCG_WHITE Report TEMPLATE</Template>
  <TotalTime>0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Consulting Group</vt:lpstr>
    </vt:vector>
  </TitlesOfParts>
  <Company>Public Consulting Group, Inc.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Consulting Group</dc:title>
  <dc:subject/>
  <dc:creator>Cox, Maya</dc:creator>
  <cp:keywords/>
  <dc:description/>
  <cp:lastModifiedBy>Hunter, Kelley</cp:lastModifiedBy>
  <cp:revision>2</cp:revision>
  <cp:lastPrinted>2019-05-16T21:12:00Z</cp:lastPrinted>
  <dcterms:created xsi:type="dcterms:W3CDTF">2020-12-09T16:49:00Z</dcterms:created>
  <dcterms:modified xsi:type="dcterms:W3CDTF">2020-12-09T16:49:00Z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0x010100D1032BFD93B8CA4991D9766836A1A859</vt:lpwstr>
  </property>
  <property fmtid="{D5CDD505-2E9C-101B-9397-08002B2CF9AE}" pid="3" name="_dlc_DocIdItemGuid">
    <vt:lpwstr>5f66a139-03f1-4ea0-afdc-7475309c7338</vt:lpwstr>
  </property>
  <property fmtid="{D5CDD505-2E9C-101B-9397-08002B2CF9AE}" pid="4" name="CORP-Department">
    <vt:lpwstr>112;#Marketing|1f798000-5275-402c-b660-423e7564bb3a</vt:lpwstr>
  </property>
  <property fmtid="{D5CDD505-2E9C-101B-9397-08002B2CF9AE}" pid="5" name="CORP-DocumentType">
    <vt:lpwstr>111;#Template|133ec25d-c958-4a05-8870-b754fe9bba98</vt:lpwstr>
  </property>
  <property fmtid="{D5CDD505-2E9C-101B-9397-08002B2CF9AE}" pid="6" name="CORP-Tags">
    <vt:lpwstr/>
  </property>
  <property fmtid="{D5CDD505-2E9C-101B-9397-08002B2CF9AE}" pid="7" name="Practice Area Site Column">
    <vt:lpwstr/>
  </property>
</Properties>
</file>